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73" w:rsidRPr="003143C0" w:rsidRDefault="0066481C" w:rsidP="005D3682">
      <w:pPr>
        <w:ind w:firstLine="0"/>
      </w:pPr>
      <w:bookmarkStart w:id="0" w:name="_GoBack"/>
      <w:r w:rsidRPr="003143C0">
        <w:rPr>
          <w:noProof/>
          <w:lang w:eastAsia="pl-PL"/>
        </w:rPr>
        <w:drawing>
          <wp:inline distT="0" distB="0" distL="0" distR="0">
            <wp:extent cx="5475600" cy="720000"/>
            <wp:effectExtent l="0" t="0" r="0" b="4445"/>
            <wp:docPr id="1" name="Obraz 1" descr="http://poiis.nfosigw.gov.pl/gfx/poiis/userfiles/images/logotypy/poiis_2018/ferp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iis.nfosigw.gov.pl/gfx/poiis/userfiles/images/logotypy/poiis_2018/ferp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B0529" w:rsidRPr="003143C0" w:rsidRDefault="000B0529" w:rsidP="002832E4">
      <w:pPr>
        <w:jc w:val="right"/>
      </w:pPr>
      <w:r w:rsidRPr="003143C0">
        <w:t xml:space="preserve">Sochaczew dnia </w:t>
      </w:r>
      <w:r w:rsidR="003143C0">
        <w:t>1</w:t>
      </w:r>
      <w:r w:rsidR="002832E4">
        <w:t>5</w:t>
      </w:r>
      <w:r w:rsidRPr="003143C0">
        <w:t xml:space="preserve">.10.2019  </w:t>
      </w:r>
      <w:proofErr w:type="spellStart"/>
      <w:r w:rsidRPr="003143C0">
        <w:t>r</w:t>
      </w:r>
      <w:proofErr w:type="spellEnd"/>
      <w:r w:rsidRPr="003143C0">
        <w:t xml:space="preserve">. </w:t>
      </w:r>
    </w:p>
    <w:p w:rsidR="000B0529" w:rsidRPr="003143C0" w:rsidRDefault="000B0529" w:rsidP="005D3682">
      <w:r w:rsidRPr="003143C0">
        <w:t>ZP. 272.1.15.</w:t>
      </w:r>
      <w:r w:rsidR="005D3682">
        <w:t>5</w:t>
      </w:r>
      <w:r w:rsidRPr="003143C0">
        <w:t>.2019</w:t>
      </w:r>
    </w:p>
    <w:p w:rsidR="000B0529" w:rsidRPr="003143C0" w:rsidRDefault="000B0529" w:rsidP="005D3682">
      <w:pPr>
        <w:spacing w:after="0" w:line="240" w:lineRule="auto"/>
      </w:pP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  <w:t>……………………………….</w:t>
      </w:r>
    </w:p>
    <w:p w:rsidR="000B0529" w:rsidRPr="003143C0" w:rsidRDefault="000B0529" w:rsidP="005D3682">
      <w:pPr>
        <w:spacing w:after="0" w:line="240" w:lineRule="auto"/>
      </w:pP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  <w:t>……………………………….</w:t>
      </w:r>
    </w:p>
    <w:p w:rsidR="000B0529" w:rsidRPr="003143C0" w:rsidRDefault="000B0529" w:rsidP="005D3682">
      <w:pPr>
        <w:spacing w:after="0" w:line="240" w:lineRule="auto"/>
      </w:pP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</w:r>
      <w:r w:rsidRPr="003143C0">
        <w:tab/>
        <w:t>……………………………….</w:t>
      </w:r>
    </w:p>
    <w:p w:rsidR="000B0529" w:rsidRPr="003143C0" w:rsidRDefault="000B0529" w:rsidP="005D3682">
      <w:pPr>
        <w:spacing w:after="0" w:line="240" w:lineRule="auto"/>
      </w:pPr>
    </w:p>
    <w:p w:rsidR="000B0529" w:rsidRPr="003143C0" w:rsidRDefault="000B0529" w:rsidP="005D3682">
      <w:pPr>
        <w:spacing w:before="164" w:line="240" w:lineRule="auto"/>
        <w:ind w:right="245"/>
      </w:pPr>
      <w:r w:rsidRPr="003143C0">
        <w:tab/>
        <w:t xml:space="preserve">Burmistrz Miasta Sochaczew działając jako Zamawiający w postępowaniu prowadzonym w trybie przetargu nieograniczonego na </w:t>
      </w:r>
      <w:r w:rsidR="0074470D" w:rsidRPr="003143C0">
        <w:rPr>
          <w:b/>
        </w:rPr>
        <w:t xml:space="preserve">„Modernizację i rozbudowę istniejącej sieci kanalizacji ogólnospławnej na kanalizację deszczową z budową zbiornika retencyjnego i wylotu do rzeki Utraty” w ramach zadania pn. „Rozwój systemów gospodarowania wodami opadowymi na terenie miasta Sochaczew”, </w:t>
      </w:r>
      <w:r w:rsidRPr="003143C0">
        <w:t xml:space="preserve">informuje, że w niniejszym postępowaniu wpłynęły następujące zapytania: </w:t>
      </w:r>
    </w:p>
    <w:p w:rsidR="000B0529" w:rsidRPr="003143C0" w:rsidRDefault="000B0529" w:rsidP="005D3682">
      <w:pPr>
        <w:ind w:firstLine="0"/>
      </w:pPr>
    </w:p>
    <w:p w:rsidR="005D3682" w:rsidRDefault="005D3682" w:rsidP="005D3682">
      <w:pPr>
        <w:pStyle w:val="Akapitzlist"/>
        <w:numPr>
          <w:ilvl w:val="0"/>
          <w:numId w:val="4"/>
        </w:numPr>
        <w:contextualSpacing w:val="0"/>
        <w:jc w:val="both"/>
        <w:rPr>
          <w:sz w:val="24"/>
          <w:szCs w:val="24"/>
        </w:rPr>
      </w:pPr>
      <w:r w:rsidRPr="00E46228">
        <w:rPr>
          <w:sz w:val="24"/>
          <w:szCs w:val="24"/>
        </w:rPr>
        <w:t>Prosimy o potwierdzenie, że do oferty należy dołączyć kosztorys sporządzony metodą uproszczoną.</w:t>
      </w:r>
    </w:p>
    <w:p w:rsidR="005D3682" w:rsidRDefault="005D3682" w:rsidP="005D3682">
      <w:pPr>
        <w:pStyle w:val="Akapitzlist"/>
        <w:jc w:val="both"/>
        <w:rPr>
          <w:b/>
          <w:sz w:val="24"/>
          <w:szCs w:val="24"/>
        </w:rPr>
      </w:pPr>
    </w:p>
    <w:p w:rsidR="005D3682" w:rsidRDefault="005D3682" w:rsidP="005D3682">
      <w:pPr>
        <w:pStyle w:val="Akapitzlist"/>
        <w:jc w:val="both"/>
        <w:rPr>
          <w:b/>
          <w:sz w:val="24"/>
          <w:szCs w:val="24"/>
        </w:rPr>
      </w:pPr>
      <w:r w:rsidRPr="003143C0">
        <w:rPr>
          <w:b/>
          <w:sz w:val="24"/>
          <w:szCs w:val="24"/>
        </w:rPr>
        <w:t>Odpowiedź Zamawiającego:</w:t>
      </w:r>
    </w:p>
    <w:p w:rsidR="005D3682" w:rsidRPr="005D3682" w:rsidRDefault="005D3682" w:rsidP="005D3682">
      <w:pPr>
        <w:pStyle w:val="Akapitzlist"/>
        <w:jc w:val="both"/>
        <w:rPr>
          <w:sz w:val="24"/>
          <w:szCs w:val="24"/>
        </w:rPr>
      </w:pPr>
      <w:r w:rsidRPr="005D3682">
        <w:rPr>
          <w:sz w:val="24"/>
          <w:szCs w:val="24"/>
        </w:rPr>
        <w:t xml:space="preserve">Zamawiający wskazał w SIWZ wprost, iż </w:t>
      </w:r>
      <w:r>
        <w:rPr>
          <w:sz w:val="24"/>
          <w:szCs w:val="24"/>
        </w:rPr>
        <w:t xml:space="preserve">dopuszcza obie formy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>:, zarówno metodą uproszczoną jak i szczegółową.</w:t>
      </w:r>
    </w:p>
    <w:p w:rsidR="005D3682" w:rsidRPr="00E46228" w:rsidRDefault="005D3682" w:rsidP="005D3682">
      <w:pPr>
        <w:pStyle w:val="Akapitzlist"/>
        <w:contextualSpacing w:val="0"/>
        <w:jc w:val="both"/>
        <w:rPr>
          <w:sz w:val="24"/>
          <w:szCs w:val="24"/>
        </w:rPr>
      </w:pPr>
    </w:p>
    <w:p w:rsidR="005D3682" w:rsidRDefault="005D3682" w:rsidP="005D3682">
      <w:pPr>
        <w:pStyle w:val="Akapitzlist"/>
        <w:numPr>
          <w:ilvl w:val="0"/>
          <w:numId w:val="4"/>
        </w:numPr>
        <w:contextualSpacing w:val="0"/>
        <w:jc w:val="both"/>
        <w:rPr>
          <w:sz w:val="24"/>
          <w:szCs w:val="24"/>
        </w:rPr>
      </w:pPr>
      <w:r w:rsidRPr="00E46228">
        <w:rPr>
          <w:sz w:val="24"/>
          <w:szCs w:val="24"/>
        </w:rPr>
        <w:t xml:space="preserve">Prosimy o potwierdzenie zapisu SWIZ 10.1 e)„Wykonawca nie może samodzielnie wprowadzić zmian w kosztorysie ofertowym w zakresie opisu pozycji, jednostek miary i ilości robót. Wszystkie błędy lub sprzeczności w treści kosztorysu ofertowego, specyfikacji technicznej i dokumentacji projektowej Wykonawca powinien zgłosić Zamawiającemu zgodnie z procedurą określoną w </w:t>
      </w:r>
      <w:proofErr w:type="spellStart"/>
      <w:r w:rsidRPr="00E46228">
        <w:rPr>
          <w:sz w:val="24"/>
          <w:szCs w:val="24"/>
        </w:rPr>
        <w:t>pkt</w:t>
      </w:r>
      <w:proofErr w:type="spellEnd"/>
      <w:r w:rsidRPr="00E46228">
        <w:rPr>
          <w:sz w:val="24"/>
          <w:szCs w:val="24"/>
        </w:rPr>
        <w:t xml:space="preserve"> 13.2. niniejszej specyfikacji”.</w:t>
      </w:r>
    </w:p>
    <w:p w:rsidR="005D3682" w:rsidRDefault="005D3682" w:rsidP="005D3682">
      <w:pPr>
        <w:pStyle w:val="Akapitzlist"/>
        <w:jc w:val="both"/>
        <w:rPr>
          <w:b/>
          <w:sz w:val="24"/>
          <w:szCs w:val="24"/>
        </w:rPr>
      </w:pPr>
    </w:p>
    <w:p w:rsidR="005D3682" w:rsidRDefault="005D3682" w:rsidP="005D3682">
      <w:pPr>
        <w:pStyle w:val="Akapitzlist"/>
        <w:jc w:val="both"/>
        <w:rPr>
          <w:b/>
          <w:sz w:val="24"/>
          <w:szCs w:val="24"/>
        </w:rPr>
      </w:pPr>
      <w:r w:rsidRPr="003143C0">
        <w:rPr>
          <w:b/>
          <w:sz w:val="24"/>
          <w:szCs w:val="24"/>
        </w:rPr>
        <w:t>Odpowiedź Zamawiającego:</w:t>
      </w:r>
    </w:p>
    <w:p w:rsidR="005D3682" w:rsidRPr="005D3682" w:rsidRDefault="005D3682" w:rsidP="005D368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 w:rsidR="00FE582A">
        <w:rPr>
          <w:sz w:val="24"/>
          <w:szCs w:val="24"/>
        </w:rPr>
        <w:t xml:space="preserve"> rezygnuje z tego warunku (vide: odp. </w:t>
      </w:r>
      <w:proofErr w:type="spellStart"/>
      <w:r w:rsidR="00FE582A">
        <w:rPr>
          <w:sz w:val="24"/>
          <w:szCs w:val="24"/>
        </w:rPr>
        <w:t>pkt</w:t>
      </w:r>
      <w:proofErr w:type="spellEnd"/>
      <w:r w:rsidR="00FE582A">
        <w:rPr>
          <w:sz w:val="24"/>
          <w:szCs w:val="24"/>
        </w:rPr>
        <w:t xml:space="preserve"> 3). </w:t>
      </w:r>
    </w:p>
    <w:p w:rsidR="005D3682" w:rsidRPr="00E46228" w:rsidRDefault="005D3682" w:rsidP="005D3682">
      <w:pPr>
        <w:pStyle w:val="Akapitzlist"/>
        <w:contextualSpacing w:val="0"/>
        <w:jc w:val="both"/>
        <w:rPr>
          <w:sz w:val="24"/>
          <w:szCs w:val="24"/>
        </w:rPr>
      </w:pPr>
    </w:p>
    <w:p w:rsidR="005D3682" w:rsidRPr="005D3682" w:rsidRDefault="005D3682" w:rsidP="005D3682">
      <w:pPr>
        <w:pStyle w:val="Akapitzlist"/>
        <w:numPr>
          <w:ilvl w:val="0"/>
          <w:numId w:val="4"/>
        </w:numPr>
        <w:contextualSpacing w:val="0"/>
        <w:jc w:val="both"/>
        <w:rPr>
          <w:sz w:val="24"/>
          <w:szCs w:val="24"/>
        </w:rPr>
      </w:pPr>
      <w:r w:rsidRPr="00E46228">
        <w:rPr>
          <w:sz w:val="24"/>
          <w:szCs w:val="24"/>
        </w:rPr>
        <w:t xml:space="preserve">Prosimy o potwierdzenie zapisu, SIWZ punkt 5.8 6)”Kosztorys ofertowy sporządzony metodą szczegółowo lub uproszczoną.  Kosztorys niniejszy będzie pełnił rolę pomocniczą, informacyjną, a ma na celu rozliczenie ewentualnych robót zamiennych, oraz zbadanie przez Zamawiającego czy zastosowane do wyceny materiały spełniają wymogi co do ich jakości postawione w SIWZ. Kosztorys ofertowy wykonany na podstawie dokumentacji technicznej w tym w Projekcie budowlano-wykonawczym, STWIOR oraz  przedmiarze robót. </w:t>
      </w:r>
      <w:r w:rsidRPr="00E46228">
        <w:rPr>
          <w:sz w:val="24"/>
          <w:szCs w:val="24"/>
          <w:u w:val="single"/>
        </w:rPr>
        <w:t>W cenie przedmiotu zamówienia należy uwzględnić roboty nie ujęte w przedmiarze robót, a wynikające ze specyfiki i technologii robót</w:t>
      </w:r>
      <w:r w:rsidRPr="00E46228">
        <w:rPr>
          <w:sz w:val="24"/>
          <w:szCs w:val="24"/>
        </w:rPr>
        <w:t>”.</w:t>
      </w:r>
      <w:r w:rsidRPr="00E46228">
        <w:rPr>
          <w:b/>
          <w:bCs/>
          <w:sz w:val="24"/>
          <w:szCs w:val="24"/>
        </w:rPr>
        <w:t xml:space="preserve"> </w:t>
      </w:r>
    </w:p>
    <w:p w:rsidR="005D3682" w:rsidRDefault="005D3682" w:rsidP="005D3682">
      <w:pPr>
        <w:pStyle w:val="Akapitzlist"/>
        <w:jc w:val="both"/>
        <w:rPr>
          <w:b/>
          <w:sz w:val="24"/>
          <w:szCs w:val="24"/>
        </w:rPr>
      </w:pPr>
    </w:p>
    <w:p w:rsidR="005D3682" w:rsidRPr="003143C0" w:rsidRDefault="005D3682" w:rsidP="005D3682">
      <w:pPr>
        <w:pStyle w:val="Akapitzlist"/>
        <w:jc w:val="both"/>
        <w:rPr>
          <w:sz w:val="24"/>
          <w:szCs w:val="24"/>
        </w:rPr>
      </w:pPr>
      <w:r w:rsidRPr="003143C0">
        <w:rPr>
          <w:b/>
          <w:sz w:val="24"/>
          <w:szCs w:val="24"/>
        </w:rPr>
        <w:t>Odpowiedź Zamawiającego:</w:t>
      </w:r>
    </w:p>
    <w:p w:rsidR="005D3682" w:rsidRPr="005D3682" w:rsidRDefault="005D3682" w:rsidP="005D368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Zamawiający potwierdza.</w:t>
      </w:r>
    </w:p>
    <w:p w:rsidR="005D3682" w:rsidRPr="00E46228" w:rsidRDefault="005D3682" w:rsidP="005D3682">
      <w:pPr>
        <w:pStyle w:val="Akapitzlist"/>
        <w:contextualSpacing w:val="0"/>
        <w:jc w:val="both"/>
        <w:rPr>
          <w:sz w:val="24"/>
          <w:szCs w:val="24"/>
        </w:rPr>
      </w:pPr>
    </w:p>
    <w:p w:rsidR="005D3682" w:rsidRDefault="005D3682" w:rsidP="005D3682">
      <w:pPr>
        <w:pStyle w:val="Akapitzlist"/>
        <w:numPr>
          <w:ilvl w:val="0"/>
          <w:numId w:val="4"/>
        </w:numPr>
        <w:contextualSpacing w:val="0"/>
        <w:jc w:val="both"/>
        <w:rPr>
          <w:sz w:val="24"/>
          <w:szCs w:val="24"/>
        </w:rPr>
      </w:pPr>
      <w:r w:rsidRPr="00E46228">
        <w:rPr>
          <w:sz w:val="24"/>
          <w:szCs w:val="24"/>
        </w:rPr>
        <w:lastRenderedPageBreak/>
        <w:t>Czy wykonawca, zgodnie z podkreślonym zapisem punktu 5.8 6) w SIWZ. może samodzielne dopisywać pozycje nie ujęte w kosztorysie, nie informując Zamawiającego?</w:t>
      </w:r>
    </w:p>
    <w:p w:rsidR="002D7D73" w:rsidRDefault="002D7D73" w:rsidP="005D3682">
      <w:pPr>
        <w:pStyle w:val="Akapitzlist"/>
        <w:jc w:val="both"/>
        <w:rPr>
          <w:b/>
          <w:sz w:val="24"/>
          <w:szCs w:val="24"/>
        </w:rPr>
      </w:pPr>
    </w:p>
    <w:p w:rsidR="005D3682" w:rsidRPr="003143C0" w:rsidRDefault="005D3682" w:rsidP="005D3682">
      <w:pPr>
        <w:pStyle w:val="Akapitzlist"/>
        <w:jc w:val="both"/>
        <w:rPr>
          <w:sz w:val="24"/>
          <w:szCs w:val="24"/>
        </w:rPr>
      </w:pPr>
      <w:r w:rsidRPr="003143C0">
        <w:rPr>
          <w:b/>
          <w:sz w:val="24"/>
          <w:szCs w:val="24"/>
        </w:rPr>
        <w:t>Odpowiedź Zamawiającego:</w:t>
      </w:r>
    </w:p>
    <w:p w:rsidR="005D3682" w:rsidRDefault="002D7D73" w:rsidP="005D3682">
      <w:pPr>
        <w:pStyle w:val="Akapitzlis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Tak.</w:t>
      </w:r>
    </w:p>
    <w:p w:rsidR="002D7D73" w:rsidRPr="00E46228" w:rsidRDefault="002D7D73" w:rsidP="005D3682">
      <w:pPr>
        <w:pStyle w:val="Akapitzlist"/>
        <w:contextualSpacing w:val="0"/>
        <w:jc w:val="both"/>
        <w:rPr>
          <w:sz w:val="24"/>
          <w:szCs w:val="24"/>
        </w:rPr>
      </w:pPr>
    </w:p>
    <w:p w:rsidR="005D3682" w:rsidRDefault="005D3682" w:rsidP="005D3682">
      <w:pPr>
        <w:pStyle w:val="Akapitzlist"/>
        <w:numPr>
          <w:ilvl w:val="0"/>
          <w:numId w:val="4"/>
        </w:numPr>
        <w:contextualSpacing w:val="0"/>
        <w:jc w:val="both"/>
        <w:rPr>
          <w:sz w:val="24"/>
          <w:szCs w:val="24"/>
        </w:rPr>
      </w:pPr>
      <w:r w:rsidRPr="00E46228">
        <w:rPr>
          <w:sz w:val="24"/>
          <w:szCs w:val="24"/>
        </w:rPr>
        <w:t xml:space="preserve">Czy Zamawiający zgodzi się na zmianę zapisu, aby kosztorys ofertowy dołączyć dopiero do Umowy? Jest to rozwiązanie najczęściej stosowane w zamówieniach publicznych. Naszym zdaniem nie ma potrzeby sporządzania kosztorysu do oferty, jako że „Kosztorys niniejszy będzie pełnił rolę pomocniczą, informacyjną, a ma na celu rozliczenie ewentualnych robót zamiennych, oraz zbadanie przez Zamawiającego czy zastosowane do wyceny materiały spełniają wymogi co do ich jakości postawione w SIWZ”. Powyższy wymóg znajduje sens dopiero w realizacji zadania. </w:t>
      </w:r>
    </w:p>
    <w:p w:rsidR="002D7D73" w:rsidRDefault="002D7D73" w:rsidP="005D3682">
      <w:pPr>
        <w:pStyle w:val="Akapitzlist"/>
        <w:jc w:val="both"/>
        <w:rPr>
          <w:b/>
          <w:sz w:val="24"/>
          <w:szCs w:val="24"/>
        </w:rPr>
      </w:pPr>
    </w:p>
    <w:p w:rsidR="005D3682" w:rsidRPr="003143C0" w:rsidRDefault="005D3682" w:rsidP="005D3682">
      <w:pPr>
        <w:pStyle w:val="Akapitzlist"/>
        <w:jc w:val="both"/>
        <w:rPr>
          <w:sz w:val="24"/>
          <w:szCs w:val="24"/>
        </w:rPr>
      </w:pPr>
      <w:r w:rsidRPr="003143C0">
        <w:rPr>
          <w:b/>
          <w:sz w:val="24"/>
          <w:szCs w:val="24"/>
        </w:rPr>
        <w:t>Odpowiedź Zamawiającego:</w:t>
      </w:r>
    </w:p>
    <w:p w:rsidR="005D3682" w:rsidRDefault="002D7D73" w:rsidP="005D3682">
      <w:pPr>
        <w:pStyle w:val="Akapitzlis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nie wyraża zgody na zmianę tego zapisu. Zamawiający zastosował w niniejszym postępowaniu „procedurę odwróconą”, a co za tym idzie tak naprawdę obowiązek dostarczenia kosztorysów będzie dotyczył tylko oferty (bądź ofert) która uzyska najkorzystniejszy bilans punktów w zastosowanych kryteriach oceny ofert. </w:t>
      </w:r>
    </w:p>
    <w:p w:rsidR="002D7D73" w:rsidRPr="00E46228" w:rsidRDefault="002D7D73" w:rsidP="005D3682">
      <w:pPr>
        <w:pStyle w:val="Akapitzlist"/>
        <w:contextualSpacing w:val="0"/>
        <w:jc w:val="both"/>
        <w:rPr>
          <w:sz w:val="24"/>
          <w:szCs w:val="24"/>
        </w:rPr>
      </w:pPr>
    </w:p>
    <w:p w:rsidR="005D3682" w:rsidRDefault="005D3682" w:rsidP="005D3682">
      <w:pPr>
        <w:pStyle w:val="Akapitzlist"/>
        <w:numPr>
          <w:ilvl w:val="0"/>
          <w:numId w:val="4"/>
        </w:numPr>
        <w:contextualSpacing w:val="0"/>
        <w:jc w:val="both"/>
        <w:rPr>
          <w:sz w:val="24"/>
          <w:szCs w:val="24"/>
        </w:rPr>
      </w:pPr>
      <w:r w:rsidRPr="00E46228">
        <w:rPr>
          <w:sz w:val="24"/>
          <w:szCs w:val="24"/>
        </w:rPr>
        <w:t>Prosimy o wskazanie, gdzie znajduje się opracowanie dot. separatora z osadnikiem.</w:t>
      </w:r>
    </w:p>
    <w:p w:rsidR="005D3682" w:rsidRDefault="005D3682" w:rsidP="005D3682">
      <w:pPr>
        <w:pStyle w:val="Akapitzlist"/>
        <w:jc w:val="both"/>
        <w:rPr>
          <w:b/>
          <w:sz w:val="24"/>
          <w:szCs w:val="24"/>
        </w:rPr>
      </w:pPr>
      <w:r w:rsidRPr="003143C0">
        <w:rPr>
          <w:b/>
          <w:sz w:val="24"/>
          <w:szCs w:val="24"/>
        </w:rPr>
        <w:t>Odpowiedź Zamawiającego:</w:t>
      </w:r>
    </w:p>
    <w:p w:rsidR="00E3360E" w:rsidRPr="00C31601" w:rsidRDefault="00E3360E" w:rsidP="00E3360E">
      <w:pPr>
        <w:spacing w:line="240" w:lineRule="auto"/>
        <w:ind w:left="709" w:firstLine="0"/>
        <w:rPr>
          <w:lang w:eastAsia="en-US"/>
        </w:rPr>
      </w:pPr>
      <w:r w:rsidRPr="00C31601">
        <w:rPr>
          <w:lang w:eastAsia="en-US"/>
        </w:rPr>
        <w:t>Pozycja dotycząca separatora znajduje się:</w:t>
      </w:r>
    </w:p>
    <w:p w:rsidR="00E3360E" w:rsidRPr="00C31601" w:rsidRDefault="00E3360E" w:rsidP="00E3360E">
      <w:pPr>
        <w:spacing w:line="240" w:lineRule="auto"/>
        <w:ind w:left="709" w:firstLine="0"/>
        <w:rPr>
          <w:lang w:eastAsia="en-US"/>
        </w:rPr>
      </w:pPr>
      <w:r w:rsidRPr="00C31601">
        <w:rPr>
          <w:lang w:eastAsia="en-US"/>
        </w:rPr>
        <w:t xml:space="preserve">- separator przed wlotem do zbiornika na </w:t>
      </w:r>
      <w:proofErr w:type="spellStart"/>
      <w:r w:rsidRPr="00C31601">
        <w:rPr>
          <w:lang w:eastAsia="en-US"/>
        </w:rPr>
        <w:t>Chodakowie</w:t>
      </w:r>
      <w:proofErr w:type="spellEnd"/>
      <w:r w:rsidRPr="00C31601">
        <w:rPr>
          <w:lang w:eastAsia="en-US"/>
        </w:rPr>
        <w:t xml:space="preserve"> – przedmiar dla kanalizacji deszczowej, pozycja 26</w:t>
      </w:r>
    </w:p>
    <w:p w:rsidR="00E3360E" w:rsidRPr="00C31601" w:rsidRDefault="00E3360E" w:rsidP="00E3360E">
      <w:pPr>
        <w:spacing w:line="240" w:lineRule="auto"/>
        <w:ind w:left="709" w:firstLine="0"/>
        <w:rPr>
          <w:lang w:eastAsia="en-US"/>
        </w:rPr>
      </w:pPr>
      <w:r w:rsidRPr="00C31601">
        <w:rPr>
          <w:lang w:eastAsia="en-US"/>
        </w:rPr>
        <w:t>- separator przed wlotem do zbiornika  przy ul. Parkowej – przedmiar dla zbiornika przy SUW ul. Płocka, pozycja 22 i 23</w:t>
      </w:r>
    </w:p>
    <w:p w:rsidR="005D3682" w:rsidRPr="00E46228" w:rsidRDefault="005D3682" w:rsidP="005D3682">
      <w:pPr>
        <w:pStyle w:val="Akapitzlist"/>
        <w:contextualSpacing w:val="0"/>
        <w:jc w:val="both"/>
        <w:rPr>
          <w:sz w:val="24"/>
          <w:szCs w:val="24"/>
        </w:rPr>
      </w:pPr>
    </w:p>
    <w:p w:rsidR="005D3682" w:rsidRPr="005D3682" w:rsidRDefault="005D3682" w:rsidP="005D3682">
      <w:pPr>
        <w:pStyle w:val="Akapitzlist"/>
        <w:numPr>
          <w:ilvl w:val="0"/>
          <w:numId w:val="4"/>
        </w:numPr>
        <w:contextualSpacing w:val="0"/>
        <w:jc w:val="both"/>
        <w:rPr>
          <w:sz w:val="24"/>
          <w:szCs w:val="24"/>
        </w:rPr>
      </w:pPr>
      <w:r w:rsidRPr="00E46228">
        <w:rPr>
          <w:sz w:val="24"/>
          <w:szCs w:val="24"/>
        </w:rPr>
        <w:t>Prosimy o wskazanie przedmiaru (bądź pozycji w udostępnionych przedmiarach), dla zadania nr 5 „Budowa wylotu wód opadowych i roztopowych z kanalizacji deszczowej w ulicach:</w:t>
      </w:r>
      <w:r w:rsidRPr="00E46228">
        <w:rPr>
          <w:b/>
          <w:bCs/>
          <w:sz w:val="24"/>
          <w:szCs w:val="24"/>
        </w:rPr>
        <w:t xml:space="preserve"> </w:t>
      </w:r>
      <w:r w:rsidRPr="00E46228">
        <w:rPr>
          <w:sz w:val="24"/>
          <w:szCs w:val="24"/>
        </w:rPr>
        <w:t>Parkowej, Grunwaldzkiej, Ogrodowej i Topolowej w obrębie Chodaków</w:t>
      </w:r>
      <w:r w:rsidRPr="00E46228">
        <w:rPr>
          <w:b/>
          <w:bCs/>
          <w:sz w:val="24"/>
          <w:szCs w:val="24"/>
        </w:rPr>
        <w:t>”</w:t>
      </w:r>
    </w:p>
    <w:p w:rsidR="005D3682" w:rsidRPr="003143C0" w:rsidRDefault="005D3682" w:rsidP="005D3682">
      <w:pPr>
        <w:pStyle w:val="Akapitzlist"/>
        <w:jc w:val="both"/>
        <w:rPr>
          <w:sz w:val="24"/>
          <w:szCs w:val="24"/>
        </w:rPr>
      </w:pPr>
      <w:r w:rsidRPr="003143C0">
        <w:rPr>
          <w:b/>
          <w:sz w:val="24"/>
          <w:szCs w:val="24"/>
        </w:rPr>
        <w:t>Odpowiedź Zamawiającego:</w:t>
      </w:r>
    </w:p>
    <w:p w:rsidR="00FB1908" w:rsidRPr="009E11B0" w:rsidRDefault="00FB1908" w:rsidP="00FB1908">
      <w:pPr>
        <w:ind w:left="709" w:firstLine="0"/>
        <w:rPr>
          <w:lang w:eastAsia="en-US"/>
        </w:rPr>
      </w:pPr>
      <w:r w:rsidRPr="009E11B0">
        <w:rPr>
          <w:lang w:eastAsia="en-US"/>
        </w:rPr>
        <w:t xml:space="preserve">W przedmiarze dotyczącym zbiornika retencyjnego przy ul. Parkowej na </w:t>
      </w:r>
      <w:proofErr w:type="spellStart"/>
      <w:r w:rsidRPr="009E11B0">
        <w:rPr>
          <w:lang w:eastAsia="en-US"/>
        </w:rPr>
        <w:t>Chodakowie</w:t>
      </w:r>
      <w:proofErr w:type="spellEnd"/>
      <w:r w:rsidRPr="009E11B0">
        <w:rPr>
          <w:lang w:eastAsia="en-US"/>
        </w:rPr>
        <w:t xml:space="preserve"> brakuje jednej pozycji, czyli „montażu prefabrykowanego wylotu kanalizacyjnego DN500” – należy więc uwzględnić pozycję w przedmiarze KNNR 4 1430/03.</w:t>
      </w:r>
    </w:p>
    <w:p w:rsidR="005D3682" w:rsidRPr="00E46228" w:rsidRDefault="005D3682" w:rsidP="005D3682">
      <w:pPr>
        <w:pStyle w:val="Akapitzlist"/>
        <w:contextualSpacing w:val="0"/>
        <w:jc w:val="both"/>
        <w:rPr>
          <w:sz w:val="24"/>
          <w:szCs w:val="24"/>
        </w:rPr>
      </w:pPr>
    </w:p>
    <w:p w:rsidR="005D3682" w:rsidRDefault="005D3682" w:rsidP="005D3682">
      <w:pPr>
        <w:pStyle w:val="Akapitzlist"/>
        <w:numPr>
          <w:ilvl w:val="0"/>
          <w:numId w:val="4"/>
        </w:numPr>
        <w:contextualSpacing w:val="0"/>
        <w:jc w:val="both"/>
        <w:rPr>
          <w:sz w:val="24"/>
          <w:szCs w:val="24"/>
        </w:rPr>
      </w:pPr>
      <w:r w:rsidRPr="00E46228">
        <w:rPr>
          <w:sz w:val="24"/>
          <w:szCs w:val="24"/>
        </w:rPr>
        <w:t>Dot. pyt. 6. Jeśli takiej kalkulacji nie ma, czy Wykonawca może stworzyć go samodzielnie, dobierając KNR wg własnego uznania?</w:t>
      </w:r>
    </w:p>
    <w:p w:rsidR="005D3682" w:rsidRPr="003143C0" w:rsidRDefault="005D3682" w:rsidP="005D3682">
      <w:pPr>
        <w:pStyle w:val="Akapitzlist"/>
        <w:jc w:val="both"/>
        <w:rPr>
          <w:sz w:val="24"/>
          <w:szCs w:val="24"/>
        </w:rPr>
      </w:pPr>
      <w:r w:rsidRPr="003143C0">
        <w:rPr>
          <w:b/>
          <w:sz w:val="24"/>
          <w:szCs w:val="24"/>
        </w:rPr>
        <w:t>Odpowiedź Zamawiającego:</w:t>
      </w:r>
    </w:p>
    <w:p w:rsidR="00E3360E" w:rsidRPr="00C31601" w:rsidRDefault="00E3360E" w:rsidP="00E3360E">
      <w:pPr>
        <w:rPr>
          <w:lang w:eastAsia="en-US"/>
        </w:rPr>
      </w:pPr>
      <w:r>
        <w:rPr>
          <w:lang w:eastAsia="en-US"/>
        </w:rPr>
        <w:tab/>
      </w:r>
      <w:r w:rsidRPr="00C31601">
        <w:rPr>
          <w:lang w:eastAsia="en-US"/>
        </w:rPr>
        <w:t>Kalkulacja jest (odpowiedź Ad. 6)</w:t>
      </w:r>
    </w:p>
    <w:p w:rsidR="005D3682" w:rsidRPr="00E46228" w:rsidRDefault="005D3682" w:rsidP="005D3682">
      <w:pPr>
        <w:pStyle w:val="Akapitzlist"/>
        <w:contextualSpacing w:val="0"/>
        <w:jc w:val="both"/>
        <w:rPr>
          <w:sz w:val="24"/>
          <w:szCs w:val="24"/>
        </w:rPr>
      </w:pPr>
    </w:p>
    <w:p w:rsidR="005D3682" w:rsidRPr="00E46228" w:rsidRDefault="005D3682" w:rsidP="005D3682">
      <w:pPr>
        <w:pStyle w:val="Akapitzlist"/>
        <w:numPr>
          <w:ilvl w:val="0"/>
          <w:numId w:val="4"/>
        </w:numPr>
        <w:contextualSpacing w:val="0"/>
        <w:jc w:val="both"/>
        <w:rPr>
          <w:sz w:val="24"/>
          <w:szCs w:val="24"/>
        </w:rPr>
      </w:pPr>
      <w:r w:rsidRPr="00E46228">
        <w:rPr>
          <w:sz w:val="24"/>
          <w:szCs w:val="24"/>
        </w:rPr>
        <w:t>Zgodnie z zapisem SIWZ 10.1 e), uwagi dla udostępnionych przedmiarów, zgodnie z poniższym. Dot. przedmiaru na wykonanie zbiornika retencyjnego:</w:t>
      </w:r>
    </w:p>
    <w:p w:rsidR="005D3682" w:rsidRPr="00E46228" w:rsidRDefault="005D3682" w:rsidP="005D3682">
      <w:pPr>
        <w:pStyle w:val="Akapitzlist"/>
        <w:numPr>
          <w:ilvl w:val="0"/>
          <w:numId w:val="5"/>
        </w:numPr>
        <w:contextualSpacing w:val="0"/>
        <w:jc w:val="both"/>
        <w:rPr>
          <w:sz w:val="24"/>
          <w:szCs w:val="24"/>
        </w:rPr>
      </w:pPr>
      <w:r w:rsidRPr="00E46228">
        <w:rPr>
          <w:sz w:val="24"/>
          <w:szCs w:val="24"/>
        </w:rPr>
        <w:lastRenderedPageBreak/>
        <w:t>Poz. nr 10 – podłoża betonowe grubości 10cm. Jeżeli podłoża są pod całym zbiornikiem to 7,5x25x0,1m = 18,75m3. W przedmiarze jest 17,213m3. Prosimy o potwierdzenie pozycji z przedmiaru bądź zmianę.</w:t>
      </w:r>
    </w:p>
    <w:p w:rsidR="005D3682" w:rsidRPr="00E46228" w:rsidRDefault="005D3682" w:rsidP="005D3682">
      <w:pPr>
        <w:pStyle w:val="Akapitzlist"/>
        <w:numPr>
          <w:ilvl w:val="0"/>
          <w:numId w:val="5"/>
        </w:numPr>
        <w:contextualSpacing w:val="0"/>
        <w:jc w:val="both"/>
        <w:rPr>
          <w:sz w:val="24"/>
          <w:szCs w:val="24"/>
        </w:rPr>
      </w:pPr>
      <w:r w:rsidRPr="00E46228">
        <w:rPr>
          <w:sz w:val="24"/>
          <w:szCs w:val="24"/>
        </w:rPr>
        <w:t>Poz. nr 12 – płyta denna zbiornika wg przedmiaru ma gr. 25cm. Natomiast zgodnie z rysunkiem konstrukcyjnym K-01, grubość płyty dennej to 40cm. Prosimy o wyjaśnienie.</w:t>
      </w:r>
    </w:p>
    <w:p w:rsidR="005D3682" w:rsidRPr="00E46228" w:rsidRDefault="005D3682" w:rsidP="005D3682">
      <w:pPr>
        <w:pStyle w:val="Akapitzlist"/>
        <w:numPr>
          <w:ilvl w:val="0"/>
          <w:numId w:val="5"/>
        </w:numPr>
        <w:contextualSpacing w:val="0"/>
        <w:jc w:val="both"/>
        <w:rPr>
          <w:sz w:val="24"/>
          <w:szCs w:val="24"/>
        </w:rPr>
      </w:pPr>
      <w:r w:rsidRPr="00E46228">
        <w:rPr>
          <w:sz w:val="24"/>
          <w:szCs w:val="24"/>
        </w:rPr>
        <w:t>Poz. nr 13,14 – ściana zbiornika wg przedmiaru na gr. 25cm. Natomiast zgodnie z rysunkiem konstrukcyjnym K-01, grubość ścian to 28cm. Prosimy o wyjaśnienie.</w:t>
      </w:r>
    </w:p>
    <w:p w:rsidR="005D3682" w:rsidRDefault="005D3682" w:rsidP="005D3682">
      <w:pPr>
        <w:pStyle w:val="Akapitzlist"/>
        <w:numPr>
          <w:ilvl w:val="0"/>
          <w:numId w:val="5"/>
        </w:numPr>
        <w:contextualSpacing w:val="0"/>
        <w:jc w:val="both"/>
        <w:rPr>
          <w:sz w:val="24"/>
          <w:szCs w:val="24"/>
        </w:rPr>
      </w:pPr>
      <w:r w:rsidRPr="00E46228">
        <w:rPr>
          <w:sz w:val="24"/>
          <w:szCs w:val="24"/>
        </w:rPr>
        <w:t>Poz. nr 17 – montaż zbrojenia wg przedmiaru to 20.201t. Natomiast zgodnie z zestawieniem stali rysunku konstrukcyjnego K-02 -  21,71t. Prosimy o wyjaśnienie.</w:t>
      </w:r>
    </w:p>
    <w:p w:rsidR="005D3682" w:rsidRPr="005D3682" w:rsidRDefault="005D3682" w:rsidP="005D3682">
      <w:pPr>
        <w:pStyle w:val="Akapitzlist"/>
        <w:ind w:left="709"/>
        <w:contextualSpacing w:val="0"/>
        <w:jc w:val="both"/>
        <w:rPr>
          <w:sz w:val="24"/>
          <w:szCs w:val="24"/>
        </w:rPr>
      </w:pPr>
      <w:r w:rsidRPr="005D3682">
        <w:rPr>
          <w:b/>
          <w:sz w:val="24"/>
          <w:szCs w:val="24"/>
        </w:rPr>
        <w:t>Odpowiedź Zamawiającego:</w:t>
      </w:r>
    </w:p>
    <w:p w:rsidR="00E3360E" w:rsidRPr="00C31601" w:rsidRDefault="00E3360E" w:rsidP="00E3360E">
      <w:pPr>
        <w:pStyle w:val="Akapitzlist"/>
        <w:ind w:hanging="11"/>
        <w:rPr>
          <w:sz w:val="24"/>
          <w:szCs w:val="24"/>
          <w:lang w:eastAsia="en-US"/>
        </w:rPr>
      </w:pPr>
      <w:r w:rsidRPr="00C31601">
        <w:rPr>
          <w:sz w:val="24"/>
          <w:szCs w:val="24"/>
          <w:lang w:eastAsia="en-US"/>
        </w:rPr>
        <w:t>a.    Należy przyjąć 18,75m3</w:t>
      </w:r>
    </w:p>
    <w:p w:rsidR="00E3360E" w:rsidRPr="00C31601" w:rsidRDefault="00E3360E" w:rsidP="00E3360E">
      <w:pPr>
        <w:pStyle w:val="Akapitzlist"/>
        <w:ind w:hanging="11"/>
        <w:rPr>
          <w:sz w:val="24"/>
          <w:szCs w:val="24"/>
          <w:lang w:eastAsia="en-US"/>
        </w:rPr>
      </w:pPr>
      <w:r w:rsidRPr="00C31601">
        <w:rPr>
          <w:sz w:val="24"/>
          <w:szCs w:val="24"/>
          <w:lang w:eastAsia="en-US"/>
        </w:rPr>
        <w:t>b.    Należy przyjąć wartość z rysunku konstrukcyjnego.</w:t>
      </w:r>
    </w:p>
    <w:p w:rsidR="00E3360E" w:rsidRPr="00C31601" w:rsidRDefault="00E3360E" w:rsidP="00E3360E">
      <w:pPr>
        <w:pStyle w:val="Akapitzlist"/>
        <w:ind w:hanging="11"/>
        <w:rPr>
          <w:sz w:val="24"/>
          <w:szCs w:val="24"/>
          <w:lang w:eastAsia="en-US"/>
        </w:rPr>
      </w:pPr>
      <w:r w:rsidRPr="00C31601">
        <w:rPr>
          <w:sz w:val="24"/>
          <w:szCs w:val="24"/>
          <w:lang w:eastAsia="en-US"/>
        </w:rPr>
        <w:t>c.    Należy przyjąć wartość z rysunku konstrukcyjnego.</w:t>
      </w:r>
    </w:p>
    <w:p w:rsidR="00E3360E" w:rsidRPr="00C31601" w:rsidRDefault="00E3360E" w:rsidP="00E3360E">
      <w:pPr>
        <w:pStyle w:val="Akapitzlist"/>
        <w:ind w:hanging="11"/>
        <w:rPr>
          <w:sz w:val="24"/>
          <w:szCs w:val="24"/>
          <w:lang w:eastAsia="en-US"/>
        </w:rPr>
      </w:pPr>
      <w:r w:rsidRPr="00C31601">
        <w:rPr>
          <w:sz w:val="24"/>
          <w:szCs w:val="24"/>
          <w:lang w:eastAsia="en-US"/>
        </w:rPr>
        <w:t>d.    Należy przyjąć wartość z rysunku konstrukcyjnego.</w:t>
      </w:r>
    </w:p>
    <w:p w:rsidR="005D3682" w:rsidRPr="00E46228" w:rsidRDefault="005D3682" w:rsidP="005D3682">
      <w:pPr>
        <w:pStyle w:val="Akapitzlist"/>
        <w:ind w:left="1080"/>
        <w:contextualSpacing w:val="0"/>
        <w:jc w:val="both"/>
        <w:rPr>
          <w:sz w:val="24"/>
          <w:szCs w:val="24"/>
        </w:rPr>
      </w:pPr>
    </w:p>
    <w:p w:rsidR="005D3682" w:rsidRPr="00E46228" w:rsidRDefault="005D3682" w:rsidP="005D3682">
      <w:pPr>
        <w:pStyle w:val="Akapitzlist"/>
        <w:numPr>
          <w:ilvl w:val="0"/>
          <w:numId w:val="4"/>
        </w:numPr>
        <w:contextualSpacing w:val="0"/>
        <w:jc w:val="both"/>
        <w:rPr>
          <w:sz w:val="24"/>
          <w:szCs w:val="24"/>
        </w:rPr>
      </w:pPr>
      <w:r w:rsidRPr="00E46228">
        <w:rPr>
          <w:sz w:val="24"/>
          <w:szCs w:val="24"/>
        </w:rPr>
        <w:t>Dot. Przedmiaru dla kanalizacji deszczowej:</w:t>
      </w:r>
    </w:p>
    <w:p w:rsidR="005D3682" w:rsidRPr="00E46228" w:rsidRDefault="005D3682" w:rsidP="005D3682">
      <w:pPr>
        <w:pStyle w:val="Akapitzlist"/>
        <w:ind w:left="1080"/>
        <w:jc w:val="both"/>
        <w:rPr>
          <w:sz w:val="24"/>
          <w:szCs w:val="24"/>
        </w:rPr>
      </w:pPr>
      <w:r w:rsidRPr="00E46228">
        <w:rPr>
          <w:sz w:val="24"/>
          <w:szCs w:val="24"/>
        </w:rPr>
        <w:t>- punkt 25 – Renowacja istniejących studni. Zgodnie z przedmiarem – 46 m. Zgodnie z zestawieniem materiałów  10 szt. Prosimy o wyjaśnienie.</w:t>
      </w:r>
    </w:p>
    <w:p w:rsidR="005D3682" w:rsidRPr="00E46228" w:rsidRDefault="005D3682" w:rsidP="005D3682">
      <w:pPr>
        <w:pStyle w:val="Akapitzlist"/>
        <w:ind w:left="0"/>
        <w:jc w:val="both"/>
        <w:rPr>
          <w:sz w:val="24"/>
          <w:szCs w:val="24"/>
        </w:rPr>
      </w:pPr>
    </w:p>
    <w:p w:rsidR="000B0529" w:rsidRDefault="000B0529" w:rsidP="005D3682">
      <w:pPr>
        <w:pStyle w:val="Akapitzlist"/>
        <w:jc w:val="both"/>
        <w:rPr>
          <w:b/>
          <w:sz w:val="24"/>
          <w:szCs w:val="24"/>
        </w:rPr>
      </w:pPr>
      <w:r w:rsidRPr="003143C0">
        <w:rPr>
          <w:b/>
          <w:sz w:val="24"/>
          <w:szCs w:val="24"/>
        </w:rPr>
        <w:t>Odpowiedź Zamawiającego:</w:t>
      </w:r>
    </w:p>
    <w:p w:rsidR="00E3360E" w:rsidRPr="00C31601" w:rsidRDefault="00E3360E" w:rsidP="00E3360E">
      <w:pPr>
        <w:ind w:left="709" w:firstLine="0"/>
        <w:rPr>
          <w:lang w:eastAsia="en-US"/>
        </w:rPr>
      </w:pPr>
      <w:r w:rsidRPr="00C31601">
        <w:rPr>
          <w:lang w:eastAsia="en-US"/>
        </w:rPr>
        <w:t xml:space="preserve">Studni, które będą poddane </w:t>
      </w:r>
      <w:proofErr w:type="spellStart"/>
      <w:r w:rsidRPr="00C31601">
        <w:rPr>
          <w:lang w:eastAsia="en-US"/>
        </w:rPr>
        <w:t>bezwykopowej</w:t>
      </w:r>
      <w:proofErr w:type="spellEnd"/>
      <w:r w:rsidRPr="00C31601">
        <w:rPr>
          <w:lang w:eastAsia="en-US"/>
        </w:rPr>
        <w:t xml:space="preserve"> metodzie renowacji jest 10, jednakże koszt renowacji liczy się za mb głębokości studni stąd łączna długość renowacji to 47m.</w:t>
      </w:r>
    </w:p>
    <w:p w:rsidR="00700F58" w:rsidRDefault="00700F58" w:rsidP="005D3682">
      <w:pPr>
        <w:pStyle w:val="Akapitzlist"/>
        <w:jc w:val="both"/>
        <w:rPr>
          <w:b/>
          <w:sz w:val="24"/>
          <w:szCs w:val="24"/>
        </w:rPr>
      </w:pPr>
    </w:p>
    <w:p w:rsidR="00700F58" w:rsidRPr="00700F58" w:rsidRDefault="00700F58" w:rsidP="00700F58">
      <w:pPr>
        <w:pStyle w:val="Teksttreci1"/>
        <w:numPr>
          <w:ilvl w:val="0"/>
          <w:numId w:val="6"/>
        </w:numPr>
        <w:spacing w:before="0" w:after="0" w:line="240" w:lineRule="auto"/>
        <w:rPr>
          <w:rFonts w:ascii="Times New Roman" w:hAnsi="Times New Roman" w:cs="Times New Roman"/>
        </w:rPr>
      </w:pPr>
      <w:r w:rsidRPr="00700F58">
        <w:rPr>
          <w:rFonts w:ascii="Times New Roman" w:hAnsi="Times New Roman" w:cs="Times New Roman"/>
        </w:rPr>
        <w:t xml:space="preserve">W SIWZ </w:t>
      </w:r>
      <w:proofErr w:type="spellStart"/>
      <w:r w:rsidRPr="00700F58">
        <w:rPr>
          <w:rFonts w:ascii="Times New Roman" w:hAnsi="Times New Roman" w:cs="Times New Roman"/>
        </w:rPr>
        <w:t>pkt</w:t>
      </w:r>
      <w:proofErr w:type="spellEnd"/>
      <w:r w:rsidRPr="00700F58">
        <w:rPr>
          <w:rFonts w:ascii="Times New Roman" w:hAnsi="Times New Roman" w:cs="Times New Roman"/>
        </w:rPr>
        <w:t xml:space="preserve"> 10.1 Zamawiający określa że cena ofertowa ma zostać wyliczona przez Wykonawcę w oparciu o kosztorys ofertowy, a Wykonawca nie może samodzielnie wprowadzać zmian w kosztorysie.</w:t>
      </w:r>
    </w:p>
    <w:p w:rsidR="00700F58" w:rsidRPr="00700F58" w:rsidRDefault="00700F58" w:rsidP="00700F58">
      <w:pPr>
        <w:pStyle w:val="Teksttreci1"/>
        <w:spacing w:before="0" w:after="0" w:line="240" w:lineRule="auto"/>
        <w:ind w:hanging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0F58">
        <w:rPr>
          <w:rFonts w:ascii="Times New Roman" w:hAnsi="Times New Roman" w:cs="Times New Roman"/>
        </w:rPr>
        <w:t xml:space="preserve">Tymczasem we wzorze umowy §7 </w:t>
      </w:r>
      <w:proofErr w:type="spellStart"/>
      <w:r w:rsidRPr="00700F58">
        <w:rPr>
          <w:rFonts w:ascii="Times New Roman" w:hAnsi="Times New Roman" w:cs="Times New Roman"/>
        </w:rPr>
        <w:t>pkt</w:t>
      </w:r>
      <w:proofErr w:type="spellEnd"/>
      <w:r w:rsidRPr="00700F58">
        <w:rPr>
          <w:rFonts w:ascii="Times New Roman" w:hAnsi="Times New Roman" w:cs="Times New Roman"/>
        </w:rPr>
        <w:t xml:space="preserve"> 1 widnieje zapis, że ,,obowiązującą formą </w:t>
      </w:r>
      <w:r>
        <w:rPr>
          <w:rFonts w:ascii="Times New Roman" w:hAnsi="Times New Roman" w:cs="Times New Roman"/>
        </w:rPr>
        <w:tab/>
      </w:r>
      <w:r w:rsidRPr="00700F58">
        <w:rPr>
          <w:rFonts w:ascii="Times New Roman" w:hAnsi="Times New Roman" w:cs="Times New Roman"/>
        </w:rPr>
        <w:t xml:space="preserve">wynagrodzenia, zgodnie ze specyfikacją istotnych warunków zamówienia oraz </w:t>
      </w:r>
      <w:r>
        <w:rPr>
          <w:rFonts w:ascii="Times New Roman" w:hAnsi="Times New Roman" w:cs="Times New Roman"/>
        </w:rPr>
        <w:tab/>
      </w:r>
      <w:r w:rsidRPr="00700F58">
        <w:rPr>
          <w:rFonts w:ascii="Times New Roman" w:hAnsi="Times New Roman" w:cs="Times New Roman"/>
        </w:rPr>
        <w:t xml:space="preserve">wybraną w trybie przetargu ofertą Wykonawcy, będzie wynagrodzenie w formie </w:t>
      </w:r>
      <w:r>
        <w:rPr>
          <w:rFonts w:ascii="Times New Roman" w:hAnsi="Times New Roman" w:cs="Times New Roman"/>
        </w:rPr>
        <w:tab/>
      </w:r>
      <w:r w:rsidRPr="00700F58">
        <w:rPr>
          <w:rFonts w:ascii="Times New Roman" w:hAnsi="Times New Roman" w:cs="Times New Roman"/>
        </w:rPr>
        <w:t>ryczałtu ".</w:t>
      </w:r>
    </w:p>
    <w:p w:rsidR="00700F58" w:rsidRPr="00700F58" w:rsidRDefault="00700F58" w:rsidP="00700F58">
      <w:pPr>
        <w:pStyle w:val="Teksttreci61"/>
        <w:spacing w:after="0" w:line="240" w:lineRule="auto"/>
        <w:ind w:hanging="20"/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 w:rsidRPr="00700F58">
        <w:rPr>
          <w:i w:val="0"/>
        </w:rPr>
        <w:t>Prosimy o wyjaśnienie kwestii, która form obliczania ceny jest właściwa.</w:t>
      </w:r>
    </w:p>
    <w:p w:rsidR="002D7D73" w:rsidRDefault="002D7D73" w:rsidP="00700F58">
      <w:pPr>
        <w:pStyle w:val="Akapitzlist"/>
        <w:jc w:val="both"/>
        <w:rPr>
          <w:b/>
          <w:sz w:val="24"/>
          <w:szCs w:val="24"/>
        </w:rPr>
      </w:pPr>
    </w:p>
    <w:p w:rsidR="00700F58" w:rsidRDefault="00700F58" w:rsidP="00700F58">
      <w:pPr>
        <w:pStyle w:val="Akapitzlist"/>
        <w:jc w:val="both"/>
        <w:rPr>
          <w:b/>
          <w:sz w:val="24"/>
          <w:szCs w:val="24"/>
        </w:rPr>
      </w:pPr>
      <w:r w:rsidRPr="003143C0">
        <w:rPr>
          <w:b/>
          <w:sz w:val="24"/>
          <w:szCs w:val="24"/>
        </w:rPr>
        <w:t>Odpowiedź Zamawiającego:</w:t>
      </w:r>
    </w:p>
    <w:p w:rsidR="002109EF" w:rsidRDefault="002109EF" w:rsidP="00700F58">
      <w:pPr>
        <w:pStyle w:val="Akapitzlist"/>
        <w:jc w:val="both"/>
        <w:rPr>
          <w:b/>
          <w:sz w:val="24"/>
          <w:szCs w:val="24"/>
        </w:rPr>
      </w:pPr>
    </w:p>
    <w:p w:rsidR="002D7D73" w:rsidRPr="002109EF" w:rsidRDefault="002D7D73" w:rsidP="00700F58">
      <w:pPr>
        <w:pStyle w:val="Akapitzlist"/>
        <w:jc w:val="both"/>
        <w:rPr>
          <w:sz w:val="24"/>
          <w:szCs w:val="24"/>
        </w:rPr>
      </w:pPr>
      <w:r w:rsidRPr="002109EF">
        <w:rPr>
          <w:sz w:val="24"/>
          <w:szCs w:val="24"/>
        </w:rPr>
        <w:t>Ceną obowiązującą jest cena ryczałtowa</w:t>
      </w:r>
      <w:r w:rsidR="002109EF" w:rsidRPr="002109EF">
        <w:rPr>
          <w:sz w:val="24"/>
          <w:szCs w:val="24"/>
        </w:rPr>
        <w:t xml:space="preserve"> (vide również: odp. pkt. 2 i 3)</w:t>
      </w:r>
      <w:r w:rsidRPr="002109EF">
        <w:rPr>
          <w:sz w:val="24"/>
          <w:szCs w:val="24"/>
        </w:rPr>
        <w:t>.</w:t>
      </w:r>
    </w:p>
    <w:p w:rsidR="00700F58" w:rsidRPr="003143C0" w:rsidRDefault="00700F58" w:rsidP="005D3682">
      <w:pPr>
        <w:pStyle w:val="Akapitzlist"/>
        <w:jc w:val="both"/>
        <w:rPr>
          <w:sz w:val="24"/>
          <w:szCs w:val="24"/>
        </w:rPr>
      </w:pPr>
    </w:p>
    <w:sectPr w:rsidR="00700F58" w:rsidRPr="003143C0" w:rsidSect="00AC6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44B0"/>
    <w:multiLevelType w:val="hybridMultilevel"/>
    <w:tmpl w:val="5C023684"/>
    <w:lvl w:ilvl="0" w:tplc="518827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33A69"/>
    <w:multiLevelType w:val="hybridMultilevel"/>
    <w:tmpl w:val="34C8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C3EF6"/>
    <w:multiLevelType w:val="hybridMultilevel"/>
    <w:tmpl w:val="F604B626"/>
    <w:lvl w:ilvl="0" w:tplc="C23C17BC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9470DE"/>
    <w:multiLevelType w:val="hybridMultilevel"/>
    <w:tmpl w:val="5BA2CD78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30B76E4"/>
    <w:multiLevelType w:val="hybridMultilevel"/>
    <w:tmpl w:val="DEF6FF60"/>
    <w:lvl w:ilvl="0" w:tplc="5D224DD2">
      <w:start w:val="1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68862173"/>
    <w:multiLevelType w:val="hybridMultilevel"/>
    <w:tmpl w:val="DD3A9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481C"/>
    <w:rsid w:val="000B0529"/>
    <w:rsid w:val="0010084C"/>
    <w:rsid w:val="002109EF"/>
    <w:rsid w:val="0021728E"/>
    <w:rsid w:val="002358BA"/>
    <w:rsid w:val="002832E4"/>
    <w:rsid w:val="002D5512"/>
    <w:rsid w:val="002D7D73"/>
    <w:rsid w:val="003143C0"/>
    <w:rsid w:val="004466B6"/>
    <w:rsid w:val="004F4886"/>
    <w:rsid w:val="005910F0"/>
    <w:rsid w:val="005B204A"/>
    <w:rsid w:val="005D3682"/>
    <w:rsid w:val="0066481C"/>
    <w:rsid w:val="00693CE2"/>
    <w:rsid w:val="00700F58"/>
    <w:rsid w:val="0074470D"/>
    <w:rsid w:val="008F7B53"/>
    <w:rsid w:val="00932011"/>
    <w:rsid w:val="009A13B0"/>
    <w:rsid w:val="00A74CD4"/>
    <w:rsid w:val="00AA172D"/>
    <w:rsid w:val="00AC6A6C"/>
    <w:rsid w:val="00AF436E"/>
    <w:rsid w:val="00B07D02"/>
    <w:rsid w:val="00D15D8A"/>
    <w:rsid w:val="00DE072B"/>
    <w:rsid w:val="00DE16E7"/>
    <w:rsid w:val="00E3360E"/>
    <w:rsid w:val="00E93137"/>
    <w:rsid w:val="00FB1908"/>
    <w:rsid w:val="00FE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6B6"/>
    <w:pPr>
      <w:suppressAutoHyphens/>
      <w:spacing w:after="120" w:line="276" w:lineRule="auto"/>
      <w:ind w:firstLine="454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011"/>
    <w:rPr>
      <w:rFonts w:ascii="Tahoma" w:hAnsi="Tahoma" w:cs="Tahoma"/>
      <w:sz w:val="16"/>
      <w:szCs w:val="16"/>
      <w:lang w:eastAsia="ar-SA"/>
    </w:rPr>
  </w:style>
  <w:style w:type="character" w:customStyle="1" w:styleId="Teksttreci">
    <w:name w:val="Tekst treści"/>
    <w:basedOn w:val="Domylnaczcionkaakapitu"/>
    <w:link w:val="Teksttreci1"/>
    <w:uiPriority w:val="99"/>
    <w:rsid w:val="000B0529"/>
    <w:rPr>
      <w:rFonts w:ascii="Arial" w:hAnsi="Arial" w:cs="Arial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B0529"/>
    <w:pPr>
      <w:shd w:val="clear" w:color="auto" w:fill="FFFFFF"/>
      <w:suppressAutoHyphens w:val="0"/>
      <w:spacing w:before="720" w:after="1020" w:line="259" w:lineRule="exact"/>
      <w:ind w:hanging="340"/>
      <w:jc w:val="left"/>
    </w:pPr>
    <w:rPr>
      <w:rFonts w:ascii="Arial" w:hAnsi="Arial" w:cs="Arial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B0529"/>
    <w:rPr>
      <w:rFonts w:ascii="Garamond" w:hAnsi="Garamond" w:cs="Garamond"/>
      <w:i/>
      <w:iCs/>
      <w:sz w:val="24"/>
      <w:szCs w:val="24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B0529"/>
    <w:pPr>
      <w:shd w:val="clear" w:color="auto" w:fill="FFFFFF"/>
      <w:suppressAutoHyphens w:val="0"/>
      <w:spacing w:before="240" w:after="360" w:line="240" w:lineRule="atLeast"/>
      <w:ind w:firstLine="0"/>
      <w:jc w:val="left"/>
    </w:pPr>
    <w:rPr>
      <w:rFonts w:ascii="Garamond" w:hAnsi="Garamond" w:cs="Garamond"/>
      <w:i/>
      <w:iCs/>
      <w:lang w:eastAsia="en-US"/>
    </w:rPr>
  </w:style>
  <w:style w:type="paragraph" w:styleId="Akapitzlist">
    <w:name w:val="List Paragraph"/>
    <w:basedOn w:val="Normalny"/>
    <w:uiPriority w:val="34"/>
    <w:qFormat/>
    <w:rsid w:val="005910F0"/>
    <w:pPr>
      <w:suppressAutoHyphens w:val="0"/>
      <w:spacing w:after="0" w:line="240" w:lineRule="auto"/>
      <w:ind w:left="720" w:firstLine="0"/>
      <w:contextualSpacing/>
      <w:jc w:val="left"/>
    </w:pPr>
    <w:rPr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700F58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700F58"/>
    <w:pPr>
      <w:shd w:val="clear" w:color="auto" w:fill="FFFFFF"/>
      <w:suppressAutoHyphens w:val="0"/>
      <w:spacing w:after="780" w:line="240" w:lineRule="atLeast"/>
      <w:ind w:firstLine="0"/>
      <w:jc w:val="left"/>
    </w:pPr>
    <w:rPr>
      <w:i/>
      <w:i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877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Wydział INM</dc:creator>
  <cp:lastModifiedBy>radek.kwiatkowski</cp:lastModifiedBy>
  <cp:revision>12</cp:revision>
  <cp:lastPrinted>2019-10-17T07:30:00Z</cp:lastPrinted>
  <dcterms:created xsi:type="dcterms:W3CDTF">2019-10-14T07:54:00Z</dcterms:created>
  <dcterms:modified xsi:type="dcterms:W3CDTF">2019-10-17T08:29:00Z</dcterms:modified>
</cp:coreProperties>
</file>