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AFE" w:rsidRPr="00281BAE" w:rsidRDefault="00281BAE" w:rsidP="00281BAE">
      <w:pPr>
        <w:jc w:val="right"/>
        <w:rPr>
          <w:rFonts w:ascii="Times New Roman" w:hAnsi="Times New Roman"/>
          <w:sz w:val="24"/>
          <w:szCs w:val="24"/>
        </w:rPr>
      </w:pPr>
      <w:r w:rsidRPr="00281BAE">
        <w:rPr>
          <w:rFonts w:ascii="Times New Roman" w:hAnsi="Times New Roman"/>
          <w:sz w:val="24"/>
          <w:szCs w:val="24"/>
        </w:rPr>
        <w:t>Sochaczew dnia 0</w:t>
      </w:r>
      <w:r w:rsidR="007243EB">
        <w:rPr>
          <w:rFonts w:ascii="Times New Roman" w:hAnsi="Times New Roman"/>
          <w:sz w:val="24"/>
          <w:szCs w:val="24"/>
        </w:rPr>
        <w:t>6</w:t>
      </w:r>
      <w:r w:rsidRPr="00281BAE">
        <w:rPr>
          <w:rFonts w:ascii="Times New Roman" w:hAnsi="Times New Roman"/>
          <w:sz w:val="24"/>
          <w:szCs w:val="24"/>
        </w:rPr>
        <w:t xml:space="preserve">.04.2018 r. </w:t>
      </w:r>
    </w:p>
    <w:p w:rsidR="00281BAE" w:rsidRPr="00281BAE" w:rsidRDefault="00281BAE">
      <w:pPr>
        <w:rPr>
          <w:rFonts w:ascii="Times New Roman" w:hAnsi="Times New Roman"/>
          <w:sz w:val="24"/>
          <w:szCs w:val="24"/>
        </w:rPr>
      </w:pPr>
    </w:p>
    <w:p w:rsidR="00281BAE" w:rsidRPr="00281BAE" w:rsidRDefault="00281BAE">
      <w:pPr>
        <w:rPr>
          <w:rFonts w:ascii="Times New Roman" w:hAnsi="Times New Roman"/>
          <w:sz w:val="24"/>
          <w:szCs w:val="24"/>
        </w:rPr>
      </w:pPr>
      <w:r w:rsidRPr="00281BAE">
        <w:rPr>
          <w:rFonts w:ascii="Times New Roman" w:hAnsi="Times New Roman"/>
          <w:sz w:val="24"/>
          <w:szCs w:val="24"/>
        </w:rPr>
        <w:t>ZP.2710.8.</w:t>
      </w:r>
      <w:r w:rsidR="007243EB">
        <w:rPr>
          <w:rFonts w:ascii="Times New Roman" w:hAnsi="Times New Roman"/>
          <w:sz w:val="24"/>
          <w:szCs w:val="24"/>
        </w:rPr>
        <w:t>5</w:t>
      </w:r>
      <w:r w:rsidRPr="00281BAE">
        <w:rPr>
          <w:rFonts w:ascii="Times New Roman" w:hAnsi="Times New Roman"/>
          <w:sz w:val="24"/>
          <w:szCs w:val="24"/>
        </w:rPr>
        <w:t>.2018</w:t>
      </w:r>
    </w:p>
    <w:p w:rsidR="00281BAE" w:rsidRPr="00281BAE" w:rsidRDefault="00281BAE">
      <w:pPr>
        <w:rPr>
          <w:rFonts w:ascii="Times New Roman" w:hAnsi="Times New Roman"/>
          <w:sz w:val="24"/>
          <w:szCs w:val="24"/>
        </w:rPr>
      </w:pPr>
    </w:p>
    <w:p w:rsidR="00281BAE" w:rsidRDefault="00370B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……………………..</w:t>
      </w:r>
    </w:p>
    <w:p w:rsidR="00370B67" w:rsidRDefault="00370B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…………………….</w:t>
      </w:r>
    </w:p>
    <w:p w:rsidR="00370B67" w:rsidRDefault="00370B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……………………..</w:t>
      </w:r>
    </w:p>
    <w:p w:rsidR="00370B67" w:rsidRPr="00281BAE" w:rsidRDefault="00370B67">
      <w:pPr>
        <w:rPr>
          <w:rFonts w:ascii="Times New Roman" w:hAnsi="Times New Roman"/>
          <w:sz w:val="24"/>
          <w:szCs w:val="24"/>
        </w:rPr>
      </w:pPr>
    </w:p>
    <w:p w:rsidR="00281BAE" w:rsidRPr="00281BAE" w:rsidRDefault="00281BAE">
      <w:pPr>
        <w:rPr>
          <w:rFonts w:ascii="Times New Roman" w:hAnsi="Times New Roman"/>
          <w:sz w:val="24"/>
          <w:szCs w:val="24"/>
        </w:rPr>
      </w:pPr>
    </w:p>
    <w:p w:rsidR="00281BAE" w:rsidRPr="00281BAE" w:rsidRDefault="00281BAE" w:rsidP="00281BAE">
      <w:pPr>
        <w:jc w:val="both"/>
        <w:rPr>
          <w:rFonts w:ascii="Times New Roman" w:hAnsi="Times New Roman"/>
          <w:sz w:val="24"/>
          <w:szCs w:val="24"/>
        </w:rPr>
      </w:pPr>
      <w:r w:rsidRPr="00281BAE">
        <w:rPr>
          <w:rFonts w:ascii="Times New Roman" w:hAnsi="Times New Roman"/>
          <w:sz w:val="24"/>
          <w:szCs w:val="24"/>
        </w:rPr>
        <w:t xml:space="preserve">Burmistrz Miasta Sochaczew działając jako Zamawiający w postępowaniu prowadzonym w trybie przetargu nieograniczonego na Przebudowę amfiteatru w ramach projektu </w:t>
      </w:r>
      <w:r w:rsidRPr="00281BAE">
        <w:rPr>
          <w:rFonts w:ascii="Times New Roman" w:hAnsi="Times New Roman"/>
          <w:b/>
          <w:sz w:val="24"/>
          <w:szCs w:val="24"/>
        </w:rPr>
        <w:t xml:space="preserve">„Zagospodarowanie terenów nad Bzurą w Sochaczewie - etap II – wyeksponowanie walorów </w:t>
      </w:r>
      <w:proofErr w:type="spellStart"/>
      <w:r w:rsidRPr="00281BAE">
        <w:rPr>
          <w:rFonts w:ascii="Times New Roman" w:hAnsi="Times New Roman"/>
          <w:b/>
          <w:sz w:val="24"/>
          <w:szCs w:val="24"/>
        </w:rPr>
        <w:t>historyczno</w:t>
      </w:r>
      <w:proofErr w:type="spellEnd"/>
      <w:r w:rsidRPr="00281BAE">
        <w:rPr>
          <w:rFonts w:ascii="Times New Roman" w:hAnsi="Times New Roman"/>
          <w:b/>
          <w:sz w:val="24"/>
          <w:szCs w:val="24"/>
        </w:rPr>
        <w:t xml:space="preserve"> – kulturowych miasta</w:t>
      </w:r>
      <w:r w:rsidRPr="00281BAE">
        <w:rPr>
          <w:rFonts w:ascii="Times New Roman" w:hAnsi="Times New Roman"/>
          <w:sz w:val="24"/>
          <w:szCs w:val="24"/>
        </w:rPr>
        <w:t xml:space="preserve">”, Zagospodarowanie nabrzeża Bzury etap II-V, Modernizację budynku przystani w ramach projektu </w:t>
      </w:r>
      <w:r w:rsidRPr="00281BAE">
        <w:rPr>
          <w:rFonts w:ascii="Times New Roman" w:hAnsi="Times New Roman"/>
          <w:b/>
          <w:sz w:val="24"/>
          <w:szCs w:val="24"/>
        </w:rPr>
        <w:t>„Sochaczew od (Nowa)”</w:t>
      </w:r>
      <w:r w:rsidRPr="00281BAE">
        <w:rPr>
          <w:rFonts w:ascii="Times New Roman" w:hAnsi="Times New Roman"/>
          <w:sz w:val="24"/>
          <w:szCs w:val="24"/>
        </w:rPr>
        <w:t xml:space="preserve"> oraz Renowację parku przy ul. Traugutta w ramach projektu </w:t>
      </w:r>
      <w:r w:rsidRPr="00281BAE">
        <w:rPr>
          <w:rFonts w:ascii="Times New Roman" w:hAnsi="Times New Roman"/>
          <w:b/>
          <w:sz w:val="24"/>
          <w:szCs w:val="24"/>
        </w:rPr>
        <w:t>„Poprawa jakości środowiska miejskiego w Sochaczewie poprzez renowacje i rozwój terenów zieleni”</w:t>
      </w:r>
      <w:r w:rsidRPr="00281BAE">
        <w:rPr>
          <w:rFonts w:ascii="Times New Roman" w:hAnsi="Times New Roman"/>
          <w:sz w:val="24"/>
          <w:szCs w:val="24"/>
        </w:rPr>
        <w:t>,  informuje, że od jednego z Oferentów wpłynęło następujące zapytanie</w:t>
      </w:r>
    </w:p>
    <w:p w:rsidR="00281BAE" w:rsidRPr="00281BAE" w:rsidRDefault="00281BAE">
      <w:pPr>
        <w:rPr>
          <w:rFonts w:ascii="Times New Roman" w:hAnsi="Times New Roman"/>
          <w:sz w:val="24"/>
          <w:szCs w:val="24"/>
        </w:rPr>
      </w:pPr>
    </w:p>
    <w:p w:rsidR="007243EB" w:rsidRDefault="007243EB" w:rsidP="007243EB">
      <w:pPr>
        <w:autoSpaceDN w:val="0"/>
        <w:spacing w:line="276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243EB">
        <w:rPr>
          <w:rFonts w:ascii="Times New Roman" w:hAnsi="Times New Roman"/>
          <w:sz w:val="24"/>
          <w:szCs w:val="24"/>
        </w:rPr>
        <w:t xml:space="preserve">1. </w:t>
      </w:r>
      <w:bookmarkStart w:id="0" w:name="_Hlk508096622"/>
      <w:r w:rsidRPr="007243EB">
        <w:rPr>
          <w:rFonts w:ascii="Times New Roman" w:eastAsia="Times New Roman" w:hAnsi="Times New Roman"/>
          <w:sz w:val="24"/>
          <w:szCs w:val="24"/>
        </w:rPr>
        <w:t xml:space="preserve">Dotyczy SIWZ Instrukcja dla oferentów: w p. 8.1 dla </w:t>
      </w:r>
      <w:r w:rsidRPr="007243EB">
        <w:rPr>
          <w:rFonts w:ascii="Times New Roman" w:eastAsia="Times New Roman" w:hAnsi="Times New Roman"/>
          <w:b/>
          <w:bCs/>
          <w:sz w:val="24"/>
          <w:szCs w:val="24"/>
        </w:rPr>
        <w:t>części I</w:t>
      </w:r>
      <w:r w:rsidRPr="007243EB">
        <w:rPr>
          <w:rFonts w:ascii="Times New Roman" w:eastAsia="Times New Roman" w:hAnsi="Times New Roman"/>
          <w:sz w:val="24"/>
          <w:szCs w:val="24"/>
        </w:rPr>
        <w:t xml:space="preserve"> zamówienia podano wysokość wa</w:t>
      </w:r>
      <w:bookmarkStart w:id="1" w:name="_GoBack"/>
      <w:bookmarkEnd w:id="1"/>
      <w:r w:rsidRPr="007243EB">
        <w:rPr>
          <w:rFonts w:ascii="Times New Roman" w:eastAsia="Times New Roman" w:hAnsi="Times New Roman"/>
          <w:sz w:val="24"/>
          <w:szCs w:val="24"/>
        </w:rPr>
        <w:t xml:space="preserve">dium kwotowo: 150 000,00 PLN oraz słownie: </w:t>
      </w:r>
      <w:r w:rsidRPr="007243EB">
        <w:rPr>
          <w:rFonts w:ascii="Times New Roman" w:eastAsia="Times New Roman" w:hAnsi="Times New Roman"/>
          <w:sz w:val="24"/>
          <w:szCs w:val="24"/>
          <w:lang w:eastAsia="ar-SA"/>
        </w:rPr>
        <w:t xml:space="preserve">sto osiemdziesiąt tysięcy złotych. Która kwota: </w:t>
      </w:r>
      <w:r w:rsidRPr="007243EB">
        <w:rPr>
          <w:rFonts w:ascii="Times New Roman" w:eastAsia="Times New Roman" w:hAnsi="Times New Roman"/>
          <w:sz w:val="24"/>
          <w:szCs w:val="24"/>
        </w:rPr>
        <w:t>150 000,00 PLN czy 180 000,00 PLN</w:t>
      </w:r>
      <w:r w:rsidRPr="007243EB">
        <w:rPr>
          <w:rFonts w:ascii="Times New Roman" w:eastAsia="Times New Roman" w:hAnsi="Times New Roman"/>
          <w:sz w:val="24"/>
          <w:szCs w:val="24"/>
          <w:lang w:eastAsia="ar-SA"/>
        </w:rPr>
        <w:t>  jest właściwa?</w:t>
      </w:r>
    </w:p>
    <w:p w:rsidR="007243EB" w:rsidRPr="007243EB" w:rsidRDefault="007243EB" w:rsidP="007243EB">
      <w:pPr>
        <w:autoSpaceDN w:val="0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243EB">
        <w:rPr>
          <w:rFonts w:ascii="Times New Roman" w:eastAsia="Times New Roman" w:hAnsi="Times New Roman"/>
          <w:b/>
          <w:sz w:val="24"/>
          <w:szCs w:val="24"/>
          <w:lang w:eastAsia="ar-SA"/>
        </w:rPr>
        <w:t>Odpowiedź Zamawiającego:</w:t>
      </w:r>
    </w:p>
    <w:p w:rsidR="007243EB" w:rsidRDefault="007243EB" w:rsidP="007243EB">
      <w:pPr>
        <w:autoSpaceDN w:val="0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Zgodnie z pkt. IV.1.2. ogłoszenia o zamówienia (nr ogłoszenia 537840 z dnia 28.03.2018 r. ) prawidłową wysokości wadium jest kwota 150 000,00 PLN (słownie: sto pięćdziesiąt tysięcy złotych)</w:t>
      </w:r>
    </w:p>
    <w:p w:rsidR="007243EB" w:rsidRPr="007243EB" w:rsidRDefault="007243EB" w:rsidP="007243EB">
      <w:pPr>
        <w:autoSpaceDN w:val="0"/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243EB" w:rsidRDefault="007243EB" w:rsidP="007243EB">
      <w:pPr>
        <w:autoSpaceDN w:val="0"/>
        <w:spacing w:line="276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 </w:t>
      </w:r>
      <w:r w:rsidRPr="007243EB">
        <w:rPr>
          <w:rFonts w:ascii="Times New Roman" w:eastAsia="Times New Roman" w:hAnsi="Times New Roman"/>
          <w:sz w:val="24"/>
          <w:szCs w:val="24"/>
        </w:rPr>
        <w:t xml:space="preserve">Dotyczy SIWZ Instrukcja dla oferentów: w p. 8.1 dla </w:t>
      </w:r>
      <w:r w:rsidRPr="007243EB">
        <w:rPr>
          <w:rFonts w:ascii="Times New Roman" w:eastAsia="Times New Roman" w:hAnsi="Times New Roman"/>
          <w:b/>
          <w:bCs/>
          <w:sz w:val="24"/>
          <w:szCs w:val="24"/>
        </w:rPr>
        <w:t>części IV</w:t>
      </w:r>
      <w:r w:rsidRPr="007243EB">
        <w:rPr>
          <w:rFonts w:ascii="Times New Roman" w:eastAsia="Times New Roman" w:hAnsi="Times New Roman"/>
          <w:sz w:val="24"/>
          <w:szCs w:val="24"/>
        </w:rPr>
        <w:t xml:space="preserve"> zamówienia podano wysokość wadium kwotowo: 150 000,00 PLN oraz słownie: </w:t>
      </w:r>
      <w:r w:rsidRPr="007243EB">
        <w:rPr>
          <w:rFonts w:ascii="Times New Roman" w:eastAsia="Times New Roman" w:hAnsi="Times New Roman"/>
          <w:sz w:val="24"/>
          <w:szCs w:val="24"/>
          <w:lang w:eastAsia="ar-SA"/>
        </w:rPr>
        <w:t xml:space="preserve">sto osiemdziesiąt tysięcy złotych. Która kwota: </w:t>
      </w:r>
      <w:r w:rsidRPr="007243EB">
        <w:rPr>
          <w:rFonts w:ascii="Times New Roman" w:eastAsia="Times New Roman" w:hAnsi="Times New Roman"/>
          <w:sz w:val="24"/>
          <w:szCs w:val="24"/>
        </w:rPr>
        <w:t>150 000,00 PLN czy 180 000,00 PLN</w:t>
      </w:r>
      <w:r w:rsidRPr="007243EB">
        <w:rPr>
          <w:rFonts w:ascii="Times New Roman" w:eastAsia="Times New Roman" w:hAnsi="Times New Roman"/>
          <w:sz w:val="24"/>
          <w:szCs w:val="24"/>
          <w:lang w:eastAsia="ar-SA"/>
        </w:rPr>
        <w:t>  jest właściwa?</w:t>
      </w:r>
      <w:bookmarkEnd w:id="0"/>
    </w:p>
    <w:p w:rsidR="00E45167" w:rsidRPr="007243EB" w:rsidRDefault="00E45167" w:rsidP="00E45167">
      <w:pPr>
        <w:autoSpaceDN w:val="0"/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45167">
        <w:rPr>
          <w:rFonts w:ascii="Times New Roman" w:eastAsia="Times New Roman" w:hAnsi="Times New Roman"/>
          <w:b/>
          <w:sz w:val="24"/>
          <w:szCs w:val="24"/>
          <w:lang w:eastAsia="ar-SA"/>
        </w:rPr>
        <w:t>Odpowiedzi na zapytania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:</w:t>
      </w:r>
    </w:p>
    <w:p w:rsidR="00E45167" w:rsidRDefault="00E45167" w:rsidP="00E45167">
      <w:pPr>
        <w:autoSpaceDN w:val="0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Zgodnie z pkt. IV.1.2. ogłoszenia o zamówienia (nr ogłoszenia 537840 z dnia 28.03.2018 r. ) prawidłową wysokości wadium jest kwota 150 000,00 PLN (słownie: sto pięćdziesiąt tysięcy złotych)</w:t>
      </w:r>
    </w:p>
    <w:p w:rsidR="00281BAE" w:rsidRPr="007243EB" w:rsidRDefault="00281BAE">
      <w:pPr>
        <w:rPr>
          <w:rFonts w:ascii="Times New Roman" w:hAnsi="Times New Roman"/>
          <w:sz w:val="24"/>
          <w:szCs w:val="24"/>
        </w:rPr>
      </w:pPr>
    </w:p>
    <w:sectPr w:rsidR="00281BAE" w:rsidRPr="007243EB" w:rsidSect="00281BAE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BAE" w:rsidRDefault="00281BAE" w:rsidP="00281BAE">
      <w:r>
        <w:separator/>
      </w:r>
    </w:p>
  </w:endnote>
  <w:endnote w:type="continuationSeparator" w:id="0">
    <w:p w:rsidR="00281BAE" w:rsidRDefault="00281BAE" w:rsidP="00281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BAE" w:rsidRDefault="00281BAE" w:rsidP="00281BAE">
      <w:r>
        <w:separator/>
      </w:r>
    </w:p>
  </w:footnote>
  <w:footnote w:type="continuationSeparator" w:id="0">
    <w:p w:rsidR="00281BAE" w:rsidRDefault="00281BAE" w:rsidP="00281B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BAE" w:rsidRDefault="00281BAE">
    <w:pPr>
      <w:pStyle w:val="Nagwek"/>
    </w:pPr>
    <w:r>
      <w:rPr>
        <w:noProof/>
        <w:lang w:eastAsia="pl-PL"/>
      </w:rPr>
      <w:drawing>
        <wp:inline distT="0" distB="0" distL="0" distR="0" wp14:anchorId="4B02F0FE" wp14:editId="4AE40B0B">
          <wp:extent cx="5760720" cy="550545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1BAE" w:rsidRDefault="00281BAE">
    <w:pPr>
      <w:pStyle w:val="Nagwek"/>
    </w:pPr>
    <w:r>
      <w:rPr>
        <w:rFonts w:ascii="Liberation Sans" w:eastAsia="Microsoft YaHei" w:hAnsi="Liberation Sans" w:cs="Lucida Sans"/>
        <w:noProof/>
        <w:color w:val="00000A"/>
        <w:sz w:val="28"/>
        <w:szCs w:val="28"/>
        <w:lang w:eastAsia="pl-PL"/>
      </w:rPr>
      <w:drawing>
        <wp:inline distT="0" distB="0" distL="0" distR="0" wp14:anchorId="29887A31" wp14:editId="73C4716E">
          <wp:extent cx="5372100" cy="71924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0324" cy="7190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1BAE" w:rsidRDefault="00281BAE">
    <w:pPr>
      <w:pStyle w:val="Nagwek"/>
    </w:pPr>
    <w:r>
      <w:rPr>
        <w:noProof/>
        <w:lang w:eastAsia="pl-PL"/>
      </w:rPr>
      <w:t xml:space="preserve">               </w:t>
    </w:r>
    <w:r>
      <w:rPr>
        <w:noProof/>
        <w:lang w:eastAsia="pl-PL"/>
      </w:rPr>
      <w:drawing>
        <wp:inline distT="0" distB="0" distL="0" distR="0" wp14:anchorId="52407BAD" wp14:editId="0ED57949">
          <wp:extent cx="1428750" cy="504825"/>
          <wp:effectExtent l="0" t="0" r="0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                                    </w:t>
    </w:r>
    <w:r>
      <w:rPr>
        <w:noProof/>
        <w:lang w:eastAsia="pl-PL"/>
      </w:rPr>
      <w:drawing>
        <wp:inline distT="0" distB="0" distL="0" distR="0" wp14:anchorId="2E9AAC67" wp14:editId="7ED4BECF">
          <wp:extent cx="1390650" cy="504825"/>
          <wp:effectExtent l="0" t="0" r="0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F170B"/>
    <w:multiLevelType w:val="hybridMultilevel"/>
    <w:tmpl w:val="30C8B0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966D1"/>
    <w:multiLevelType w:val="hybridMultilevel"/>
    <w:tmpl w:val="3980697A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07466"/>
    <w:multiLevelType w:val="hybridMultilevel"/>
    <w:tmpl w:val="6C08EB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5B0C98"/>
    <w:multiLevelType w:val="multilevel"/>
    <w:tmpl w:val="97CAA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BAE"/>
    <w:rsid w:val="00247AFE"/>
    <w:rsid w:val="00281BAE"/>
    <w:rsid w:val="00370B67"/>
    <w:rsid w:val="007243EB"/>
    <w:rsid w:val="00760914"/>
    <w:rsid w:val="00E4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BAE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1B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1BAE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81B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1BAE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B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B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81BAE"/>
    <w:pPr>
      <w:spacing w:after="200" w:line="276" w:lineRule="auto"/>
      <w:ind w:left="720"/>
      <w:contextualSpacing/>
    </w:pPr>
    <w:rPr>
      <w:rFonts w:eastAsia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BAE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1B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1BAE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81B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1BAE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B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B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81BAE"/>
    <w:pPr>
      <w:spacing w:after="200" w:line="276" w:lineRule="auto"/>
      <w:ind w:left="720"/>
      <w:contextualSpacing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8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Krzemińska (Kruszewska)</dc:creator>
  <cp:lastModifiedBy>Edyta Krzemińska (Kruszewska)</cp:lastModifiedBy>
  <cp:revision>2</cp:revision>
  <dcterms:created xsi:type="dcterms:W3CDTF">2018-04-06T12:50:00Z</dcterms:created>
  <dcterms:modified xsi:type="dcterms:W3CDTF">2018-04-06T12:50:00Z</dcterms:modified>
</cp:coreProperties>
</file>