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922F1" w14:textId="33DCCDC2" w:rsidR="005464C1" w:rsidRPr="005464C1" w:rsidRDefault="005464C1" w:rsidP="005464C1">
      <w:pPr>
        <w:pStyle w:val="Teksttreci31"/>
        <w:spacing w:line="240" w:lineRule="auto"/>
        <w:ind w:left="6379"/>
        <w:jc w:val="right"/>
        <w:rPr>
          <w:sz w:val="24"/>
          <w:szCs w:val="24"/>
        </w:rPr>
      </w:pPr>
      <w:r w:rsidRPr="005464C1">
        <w:rPr>
          <w:sz w:val="24"/>
          <w:szCs w:val="24"/>
        </w:rPr>
        <w:t>Sochaczew, 16.07.2020 r.</w:t>
      </w:r>
    </w:p>
    <w:p w14:paraId="02BE3D3D" w14:textId="273ED77D" w:rsidR="005464C1" w:rsidRPr="005464C1" w:rsidRDefault="005464C1" w:rsidP="005464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C1">
        <w:rPr>
          <w:rFonts w:ascii="Times New Roman" w:hAnsi="Times New Roman" w:cs="Times New Roman"/>
          <w:sz w:val="24"/>
          <w:szCs w:val="24"/>
        </w:rPr>
        <w:t>ZP. 272.3.12.1.2020</w:t>
      </w:r>
    </w:p>
    <w:p w14:paraId="573FFDCA" w14:textId="77777777" w:rsidR="005464C1" w:rsidRPr="005464C1" w:rsidRDefault="005464C1" w:rsidP="005464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803CE" w14:textId="77777777" w:rsidR="005464C1" w:rsidRPr="005464C1" w:rsidRDefault="005464C1" w:rsidP="005464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C1">
        <w:rPr>
          <w:rFonts w:ascii="Times New Roman" w:hAnsi="Times New Roman" w:cs="Times New Roman"/>
          <w:sz w:val="24"/>
          <w:szCs w:val="24"/>
        </w:rPr>
        <w:tab/>
        <w:t xml:space="preserve">Zamawiający Gmina Miasto Sochaczew działając na podstawie art. 86 ust. 5 ustawy Prawo zamówień publicznych (Dz. U. z 2019 r., poz. 1843 z późn. zm.) udostępnia informację </w:t>
      </w:r>
      <w:r w:rsidRPr="005464C1">
        <w:rPr>
          <w:rFonts w:ascii="Times New Roman" w:hAnsi="Times New Roman" w:cs="Times New Roman"/>
          <w:sz w:val="24"/>
          <w:szCs w:val="24"/>
        </w:rPr>
        <w:br/>
        <w:t>z publicznego otwarcia ofert w przetargu ofertowym p.n.:</w:t>
      </w:r>
    </w:p>
    <w:p w14:paraId="61B6C303" w14:textId="130F7454" w:rsidR="005464C1" w:rsidRPr="005464C1" w:rsidRDefault="005464C1" w:rsidP="000F17AA">
      <w:pPr>
        <w:pStyle w:val="Akapitzlist"/>
        <w:spacing w:after="240" w:line="360" w:lineRule="auto"/>
        <w:ind w:left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464C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10E65">
        <w:rPr>
          <w:rFonts w:ascii="Times New Roman" w:hAnsi="Times New Roman" w:cs="Times New Roman"/>
          <w:b/>
          <w:sz w:val="24"/>
          <w:szCs w:val="24"/>
        </w:rPr>
        <w:t>Demontaż z dachów budynków mieszkalnych i gospodarczych, zabranie, przetransportowanie i unieszkodliwienie wyrobów zawierających azbest, znajdujących się na terenie nieruchomości, zlokalizowanych na obszarze Gminy Miasto Sochaczew</w:t>
      </w:r>
      <w:r w:rsidRPr="005464C1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3B642760" w14:textId="11B76C08" w:rsidR="005464C1" w:rsidRPr="005464C1" w:rsidRDefault="005464C1" w:rsidP="005464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C1">
        <w:rPr>
          <w:rFonts w:ascii="Times New Roman" w:hAnsi="Times New Roman" w:cs="Times New Roman"/>
          <w:sz w:val="24"/>
          <w:szCs w:val="24"/>
        </w:rPr>
        <w:tab/>
        <w:t xml:space="preserve">W terminie składania ofert tj. do dnia 16 lipca 2020 r. do godziny 9:30 </w:t>
      </w:r>
      <w:r w:rsidRPr="005464C1">
        <w:rPr>
          <w:rFonts w:ascii="Times New Roman" w:hAnsi="Times New Roman" w:cs="Times New Roman"/>
          <w:sz w:val="24"/>
          <w:szCs w:val="24"/>
        </w:rPr>
        <w:br/>
        <w:t>do Zamawiającego wpłynęły 3 oferty.</w:t>
      </w:r>
    </w:p>
    <w:p w14:paraId="0C476D30" w14:textId="4056B321" w:rsidR="005464C1" w:rsidRPr="005464C1" w:rsidRDefault="005464C1" w:rsidP="005464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C1">
        <w:rPr>
          <w:rFonts w:ascii="Times New Roman" w:hAnsi="Times New Roman" w:cs="Times New Roman"/>
          <w:sz w:val="24"/>
          <w:szCs w:val="24"/>
        </w:rPr>
        <w:tab/>
        <w:t xml:space="preserve">Przed otwarciem ofert podano kwotę, jaką Zamawiający zamierza przeznaczyć </w:t>
      </w:r>
      <w:r w:rsidRPr="005464C1">
        <w:rPr>
          <w:rFonts w:ascii="Times New Roman" w:hAnsi="Times New Roman" w:cs="Times New Roman"/>
          <w:sz w:val="24"/>
          <w:szCs w:val="24"/>
        </w:rPr>
        <w:br/>
        <w:t>na sfinansowanie zamówienia w w</w:t>
      </w:r>
      <w:r w:rsidRPr="00D10E65">
        <w:rPr>
          <w:rFonts w:ascii="Times New Roman" w:hAnsi="Times New Roman" w:cs="Times New Roman"/>
          <w:sz w:val="24"/>
          <w:szCs w:val="24"/>
        </w:rPr>
        <w:t xml:space="preserve">ysokości </w:t>
      </w:r>
      <w:r w:rsidR="00D10E65" w:rsidRPr="00D10E65">
        <w:rPr>
          <w:rFonts w:ascii="Times New Roman" w:hAnsi="Times New Roman" w:cs="Times New Roman"/>
          <w:sz w:val="24"/>
          <w:szCs w:val="24"/>
        </w:rPr>
        <w:t>75 846</w:t>
      </w:r>
      <w:r w:rsidRPr="00D10E65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D10E65" w:rsidRPr="00D10E65">
        <w:rPr>
          <w:rFonts w:ascii="Times New Roman" w:hAnsi="Times New Roman" w:cs="Times New Roman"/>
          <w:sz w:val="24"/>
          <w:szCs w:val="24"/>
        </w:rPr>
        <w:t>siedemdziesiąt pięć tysięcy osiemset czterdzieści sześć złotych</w:t>
      </w:r>
      <w:r w:rsidRPr="00D10E65">
        <w:rPr>
          <w:rFonts w:ascii="Times New Roman" w:hAnsi="Times New Roman" w:cs="Times New Roman"/>
          <w:sz w:val="24"/>
          <w:szCs w:val="24"/>
        </w:rPr>
        <w:t>).</w:t>
      </w:r>
    </w:p>
    <w:p w14:paraId="2B347FB7" w14:textId="77777777" w:rsidR="005464C1" w:rsidRPr="005464C1" w:rsidRDefault="005464C1" w:rsidP="005464C1">
      <w:pPr>
        <w:pStyle w:val="Nagwek221"/>
        <w:rPr>
          <w:sz w:val="24"/>
          <w:szCs w:val="24"/>
        </w:rPr>
      </w:pPr>
      <w:r w:rsidRPr="005464C1">
        <w:rPr>
          <w:sz w:val="24"/>
          <w:szCs w:val="24"/>
        </w:rPr>
        <w:t>Oferta zostały złożone przez Wykonawców:</w:t>
      </w:r>
    </w:p>
    <w:p w14:paraId="18144894" w14:textId="77777777" w:rsidR="005464C1" w:rsidRPr="005464C1" w:rsidRDefault="005464C1" w:rsidP="00D10E65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E15DCE6" w14:textId="601D793A" w:rsidR="007D6C5D" w:rsidRPr="005464C1" w:rsidRDefault="007D6C5D" w:rsidP="00D10E65">
      <w:pPr>
        <w:spacing w:after="100" w:afterAutospacing="1"/>
        <w:ind w:left="3540" w:hanging="3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464C1">
        <w:rPr>
          <w:rFonts w:ascii="Times New Roman" w:hAnsi="Times New Roman" w:cs="Times New Roman"/>
          <w:b/>
          <w:bCs/>
          <w:sz w:val="24"/>
          <w:szCs w:val="24"/>
        </w:rPr>
        <w:t>Oferent nr 1</w:t>
      </w:r>
    </w:p>
    <w:p w14:paraId="37C83CF2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>REVOL Sp. z o.o. sp.k. .</w:t>
      </w:r>
    </w:p>
    <w:p w14:paraId="17D6DE24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>ul. Senatorska 21/30-31</w:t>
      </w:r>
    </w:p>
    <w:p w14:paraId="2914D6D5" w14:textId="30C46103" w:rsidR="007D6C5D" w:rsidRPr="005464C1" w:rsidRDefault="000F17AA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7D6C5D"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1-192  Łódź </w:t>
      </w:r>
      <w:r w:rsidR="007D6C5D"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D6C5D"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D6C5D"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D6C5D"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cena oferty brutto -  47 033,06 zł </w:t>
      </w:r>
    </w:p>
    <w:p w14:paraId="1F82755C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DD04F0" w14:textId="77777777" w:rsidR="007D6C5D" w:rsidRPr="005464C1" w:rsidRDefault="007D6C5D" w:rsidP="00D10E65">
      <w:pPr>
        <w:spacing w:after="100" w:afterAutospacing="1"/>
        <w:ind w:left="3540" w:hanging="3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464C1">
        <w:rPr>
          <w:rFonts w:ascii="Times New Roman" w:hAnsi="Times New Roman" w:cs="Times New Roman"/>
          <w:b/>
          <w:bCs/>
          <w:sz w:val="24"/>
          <w:szCs w:val="24"/>
        </w:rPr>
        <w:t>Oferent nr 2</w:t>
      </w:r>
    </w:p>
    <w:p w14:paraId="3C136612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>Logistyka Odpadów Azbestowych Sp. z o.o. sp. k.</w:t>
      </w:r>
    </w:p>
    <w:p w14:paraId="4F3F962E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Szklana 20 </w:t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5715427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43-300 Bielsko-Biała </w:t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cena oferty brutto – 55 907,98 zł </w:t>
      </w:r>
    </w:p>
    <w:p w14:paraId="77B63627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487C24" w14:textId="77777777" w:rsidR="007D6C5D" w:rsidRPr="005464C1" w:rsidRDefault="007D6C5D" w:rsidP="00D10E65">
      <w:pPr>
        <w:spacing w:after="100" w:afterAutospacing="1"/>
        <w:ind w:left="3540" w:hanging="3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464C1">
        <w:rPr>
          <w:rFonts w:ascii="Times New Roman" w:hAnsi="Times New Roman" w:cs="Times New Roman"/>
          <w:b/>
          <w:bCs/>
          <w:sz w:val="24"/>
          <w:szCs w:val="24"/>
        </w:rPr>
        <w:t>Oferent nr 3</w:t>
      </w:r>
    </w:p>
    <w:p w14:paraId="0BCF423B" w14:textId="77777777" w:rsidR="007D6C5D" w:rsidRPr="005464C1" w:rsidRDefault="007D6C5D" w:rsidP="00D10E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 i Innowacje Sp. z o.o.</w:t>
      </w:r>
    </w:p>
    <w:p w14:paraId="292C7A0C" w14:textId="77777777" w:rsidR="007D6C5D" w:rsidRPr="005464C1" w:rsidRDefault="007D6C5D" w:rsidP="00D10E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Marynarska 15</w:t>
      </w:r>
    </w:p>
    <w:p w14:paraId="2A52E312" w14:textId="77777777" w:rsidR="007D6C5D" w:rsidRPr="005464C1" w:rsidRDefault="007D6C5D" w:rsidP="00D10E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4C1">
        <w:rPr>
          <w:rFonts w:ascii="Times New Roman" w:eastAsia="Times New Roman" w:hAnsi="Times New Roman" w:cs="Times New Roman"/>
          <w:sz w:val="24"/>
          <w:szCs w:val="24"/>
          <w:lang w:eastAsia="pl-PL"/>
        </w:rPr>
        <w:t>02-674 Warszawa</w:t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64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cena oferty brutto – 61 516,75 zł</w:t>
      </w:r>
    </w:p>
    <w:p w14:paraId="79934053" w14:textId="77777777" w:rsidR="005E1921" w:rsidRPr="005464C1" w:rsidRDefault="005E1921" w:rsidP="00D10E65">
      <w:pPr>
        <w:rPr>
          <w:sz w:val="24"/>
          <w:szCs w:val="24"/>
        </w:rPr>
      </w:pPr>
    </w:p>
    <w:sectPr w:rsidR="005E1921" w:rsidRPr="005464C1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5C"/>
    <w:rsid w:val="000F17AA"/>
    <w:rsid w:val="0017235C"/>
    <w:rsid w:val="003B0D57"/>
    <w:rsid w:val="005464C1"/>
    <w:rsid w:val="005E1921"/>
    <w:rsid w:val="007D6C5D"/>
    <w:rsid w:val="00954AEA"/>
    <w:rsid w:val="00D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EA6"/>
  <w15:chartTrackingRefBased/>
  <w15:docId w15:val="{7B96A597-D45C-4938-B447-CCA9447B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C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link w:val="Teksttreci31"/>
    <w:uiPriority w:val="99"/>
    <w:rsid w:val="005464C1"/>
    <w:rPr>
      <w:rFonts w:ascii="Times New Roman" w:hAnsi="Times New Roman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5464C1"/>
    <w:rPr>
      <w:rFonts w:ascii="Times New Roman" w:hAnsi="Times New Roman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5464C1"/>
    <w:pPr>
      <w:shd w:val="clear" w:color="auto" w:fill="FFFFFF"/>
      <w:spacing w:after="300" w:line="240" w:lineRule="atLeast"/>
    </w:pPr>
    <w:rPr>
      <w:rFonts w:ascii="Times New Roman" w:hAnsi="Times New Roman"/>
    </w:rPr>
  </w:style>
  <w:style w:type="paragraph" w:customStyle="1" w:styleId="Nagwek221">
    <w:name w:val="Nagłówek #2 (2)1"/>
    <w:basedOn w:val="Normalny"/>
    <w:link w:val="Nagwek22"/>
    <w:uiPriority w:val="99"/>
    <w:rsid w:val="005464C1"/>
    <w:pPr>
      <w:shd w:val="clear" w:color="auto" w:fill="FFFFFF"/>
      <w:spacing w:before="300" w:after="0" w:line="313" w:lineRule="exact"/>
      <w:outlineLvl w:val="1"/>
    </w:pPr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D1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5</cp:revision>
  <dcterms:created xsi:type="dcterms:W3CDTF">2020-07-16T08:10:00Z</dcterms:created>
  <dcterms:modified xsi:type="dcterms:W3CDTF">2020-07-16T09:02:00Z</dcterms:modified>
</cp:coreProperties>
</file>