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2A" w:rsidRPr="00883E6B" w:rsidRDefault="00C60E2A" w:rsidP="00883E6B">
      <w:pPr>
        <w:ind w:right="40"/>
        <w:jc w:val="right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  <w:r w:rsidRPr="00883E6B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Sochaczew dnia  21.03.2018 r. </w:t>
      </w:r>
    </w:p>
    <w:p w:rsidR="00C60E2A" w:rsidRPr="00883E6B" w:rsidRDefault="00C60E2A" w:rsidP="00883E6B">
      <w:pPr>
        <w:ind w:right="40"/>
        <w:jc w:val="both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  <w:r w:rsidRPr="00883E6B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ZP.2712.1</w:t>
      </w:r>
      <w:r w:rsidR="004119FD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8</w:t>
      </w:r>
      <w:bookmarkStart w:id="0" w:name="_GoBack"/>
      <w:bookmarkEnd w:id="0"/>
      <w:r w:rsidRPr="00883E6B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.3.2018</w:t>
      </w:r>
    </w:p>
    <w:p w:rsidR="00C60E2A" w:rsidRPr="00883E6B" w:rsidRDefault="00C60E2A" w:rsidP="00883E6B">
      <w:pPr>
        <w:ind w:right="40"/>
        <w:jc w:val="both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</w:p>
    <w:p w:rsidR="00C60E2A" w:rsidRPr="00883E6B" w:rsidRDefault="00C60E2A" w:rsidP="00883E6B">
      <w:pPr>
        <w:jc w:val="both"/>
        <w:rPr>
          <w:rFonts w:ascii="Times New Roman" w:hAnsi="Times New Roman" w:cs="Times New Roman"/>
        </w:rPr>
      </w:pPr>
    </w:p>
    <w:p w:rsidR="00C60E2A" w:rsidRPr="00883E6B" w:rsidRDefault="00B50E1A" w:rsidP="00883E6B">
      <w:pPr>
        <w:ind w:firstLine="708"/>
        <w:jc w:val="both"/>
        <w:rPr>
          <w:rFonts w:ascii="Times New Roman" w:hAnsi="Times New Roman" w:cs="Times New Roman"/>
        </w:rPr>
      </w:pP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  <w:t>……………………….</w:t>
      </w:r>
    </w:p>
    <w:p w:rsidR="00B50E1A" w:rsidRPr="00883E6B" w:rsidRDefault="00B50E1A" w:rsidP="00883E6B">
      <w:pPr>
        <w:ind w:firstLine="708"/>
        <w:jc w:val="both"/>
        <w:rPr>
          <w:rFonts w:ascii="Times New Roman" w:hAnsi="Times New Roman" w:cs="Times New Roman"/>
        </w:rPr>
      </w:pP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  <w:t>……………………….</w:t>
      </w:r>
    </w:p>
    <w:p w:rsidR="00B50E1A" w:rsidRPr="00883E6B" w:rsidRDefault="00B50E1A" w:rsidP="00883E6B">
      <w:pPr>
        <w:ind w:firstLine="708"/>
        <w:jc w:val="both"/>
        <w:rPr>
          <w:rFonts w:ascii="Times New Roman" w:hAnsi="Times New Roman" w:cs="Times New Roman"/>
        </w:rPr>
      </w:pP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</w:r>
      <w:r w:rsidRPr="00883E6B">
        <w:rPr>
          <w:rFonts w:ascii="Times New Roman" w:hAnsi="Times New Roman" w:cs="Times New Roman"/>
        </w:rPr>
        <w:tab/>
        <w:t>……………………….</w:t>
      </w:r>
    </w:p>
    <w:p w:rsidR="00C60E2A" w:rsidRPr="00883E6B" w:rsidRDefault="00C60E2A" w:rsidP="00883E6B">
      <w:pPr>
        <w:ind w:firstLine="708"/>
        <w:jc w:val="both"/>
        <w:rPr>
          <w:rFonts w:ascii="Times New Roman" w:hAnsi="Times New Roman" w:cs="Times New Roman"/>
        </w:rPr>
      </w:pPr>
    </w:p>
    <w:p w:rsidR="00C60E2A" w:rsidRPr="00883E6B" w:rsidRDefault="00C60E2A" w:rsidP="00883E6B">
      <w:pPr>
        <w:ind w:firstLine="708"/>
        <w:jc w:val="both"/>
        <w:rPr>
          <w:rFonts w:ascii="Times New Roman" w:hAnsi="Times New Roman" w:cs="Times New Roman"/>
        </w:rPr>
      </w:pPr>
    </w:p>
    <w:p w:rsidR="00C60E2A" w:rsidRPr="00883E6B" w:rsidRDefault="00C60E2A" w:rsidP="00883E6B">
      <w:pPr>
        <w:pStyle w:val="Tekstpodstawowy"/>
        <w:rPr>
          <w:rFonts w:ascii="Times New Roman" w:hAnsi="Times New Roman"/>
          <w:szCs w:val="24"/>
        </w:rPr>
      </w:pPr>
      <w:r w:rsidRPr="00883E6B">
        <w:rPr>
          <w:rFonts w:ascii="Times New Roman" w:hAnsi="Times New Roman"/>
          <w:szCs w:val="24"/>
        </w:rPr>
        <w:t xml:space="preserve">Burmistrz Miasta Sochaczew działając jako Zamawiający w postępowaniu prowadzonym w trybie przetargu ofertowego na </w:t>
      </w:r>
      <w:proofErr w:type="spellStart"/>
      <w:r w:rsidR="00883E6B" w:rsidRPr="00883E6B">
        <w:rPr>
          <w:rFonts w:ascii="Times New Roman" w:hAnsi="Times New Roman"/>
          <w:szCs w:val="24"/>
        </w:rPr>
        <w:t>na</w:t>
      </w:r>
      <w:proofErr w:type="spellEnd"/>
      <w:r w:rsidR="00883E6B" w:rsidRPr="00883E6B">
        <w:rPr>
          <w:rFonts w:ascii="Times New Roman" w:hAnsi="Times New Roman"/>
          <w:b/>
          <w:szCs w:val="24"/>
        </w:rPr>
        <w:t xml:space="preserve">   opracowanie dokumentacji  projektowo-kosztorysowej sygnalizacji świetlnej na skrzyżowaniu ulic Inżynierska-15 Sierpnia – Boryszewska w Sochaczewie”</w:t>
      </w:r>
      <w:r w:rsidR="00883E6B" w:rsidRPr="00883E6B">
        <w:rPr>
          <w:rFonts w:ascii="Times New Roman" w:hAnsi="Times New Roman"/>
          <w:b/>
          <w:szCs w:val="24"/>
        </w:rPr>
        <w:t xml:space="preserve"> </w:t>
      </w:r>
      <w:r w:rsidRPr="00883E6B">
        <w:rPr>
          <w:rFonts w:ascii="Times New Roman" w:hAnsi="Times New Roman"/>
          <w:b/>
          <w:szCs w:val="24"/>
        </w:rPr>
        <w:t xml:space="preserve"> </w:t>
      </w:r>
      <w:r w:rsidRPr="00883E6B">
        <w:rPr>
          <w:rFonts w:ascii="Times New Roman" w:hAnsi="Times New Roman"/>
          <w:szCs w:val="24"/>
        </w:rPr>
        <w:t xml:space="preserve">informuje, że od jednego z Oferentów wpłynęło następujące zapytanie: </w:t>
      </w:r>
    </w:p>
    <w:p w:rsidR="00C60E2A" w:rsidRPr="00883E6B" w:rsidRDefault="00C60E2A" w:rsidP="00883E6B">
      <w:pPr>
        <w:ind w:right="40"/>
        <w:jc w:val="both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</w:p>
    <w:p w:rsidR="00C60E2A" w:rsidRPr="00883E6B" w:rsidRDefault="00C60E2A" w:rsidP="00883E6B">
      <w:pPr>
        <w:pStyle w:val="Teksttreci1"/>
        <w:tabs>
          <w:tab w:val="left" w:pos="1749"/>
        </w:tabs>
        <w:spacing w:line="240" w:lineRule="auto"/>
        <w:ind w:left="1420" w:right="40" w:firstLine="0"/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83E6B" w:rsidRPr="00883E6B" w:rsidRDefault="00C60E2A" w:rsidP="00883E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3E6B">
        <w:rPr>
          <w:rStyle w:val="TeksttreciPogrubienie"/>
          <w:rFonts w:ascii="Times New Roman" w:hAnsi="Times New Roman" w:cs="Times New Roman"/>
          <w:sz w:val="24"/>
          <w:szCs w:val="24"/>
        </w:rPr>
        <w:t xml:space="preserve">1. </w:t>
      </w:r>
      <w:r w:rsidR="00883E6B" w:rsidRPr="00883E6B">
        <w:rPr>
          <w:rFonts w:ascii="Times New Roman" w:hAnsi="Times New Roman" w:cs="Times New Roman"/>
          <w:color w:val="auto"/>
        </w:rPr>
        <w:t>Czy Zamawiający ma wymagania co do preferowanego typu detekcji pojazdów (pętle</w:t>
      </w:r>
    </w:p>
    <w:p w:rsidR="00883E6B" w:rsidRPr="00883E6B" w:rsidRDefault="00E63CA5" w:rsidP="00E63CA5">
      <w:pPr>
        <w:pStyle w:val="Teksttreci1"/>
        <w:tabs>
          <w:tab w:val="left" w:pos="1751"/>
        </w:tabs>
        <w:spacing w:line="240" w:lineRule="auto"/>
        <w:ind w:left="284" w:right="4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3E6B" w:rsidRPr="00883E6B">
        <w:rPr>
          <w:rFonts w:ascii="Times New Roman" w:hAnsi="Times New Roman" w:cs="Times New Roman"/>
          <w:sz w:val="24"/>
          <w:szCs w:val="24"/>
        </w:rPr>
        <w:t>indukcyjne, kamery, inne)?</w:t>
      </w:r>
    </w:p>
    <w:p w:rsidR="00C60E2A" w:rsidRPr="00883E6B" w:rsidRDefault="00C60E2A" w:rsidP="00883E6B">
      <w:pPr>
        <w:pStyle w:val="Teksttreci1"/>
        <w:tabs>
          <w:tab w:val="left" w:pos="1751"/>
        </w:tabs>
        <w:spacing w:line="240" w:lineRule="auto"/>
        <w:ind w:right="40" w:firstLine="0"/>
        <w:rPr>
          <w:rStyle w:val="TeksttreciPogrubienie"/>
          <w:rFonts w:ascii="Times New Roman" w:hAnsi="Times New Roman" w:cs="Times New Roman"/>
          <w:sz w:val="24"/>
          <w:szCs w:val="24"/>
        </w:rPr>
      </w:pPr>
      <w:r w:rsidRPr="00883E6B">
        <w:rPr>
          <w:rStyle w:val="TeksttreciPogrubienie"/>
          <w:rFonts w:ascii="Times New Roman" w:hAnsi="Times New Roman" w:cs="Times New Roman"/>
          <w:sz w:val="24"/>
          <w:szCs w:val="24"/>
        </w:rPr>
        <w:t>Odpowiedź Zamawiającego:</w:t>
      </w:r>
    </w:p>
    <w:p w:rsidR="00C60E2A" w:rsidRPr="00883E6B" w:rsidRDefault="00883E6B" w:rsidP="00883E6B">
      <w:pPr>
        <w:pStyle w:val="Teksttreci1"/>
        <w:tabs>
          <w:tab w:val="left" w:pos="1751"/>
        </w:tabs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883E6B">
        <w:rPr>
          <w:rFonts w:ascii="Times New Roman" w:hAnsi="Times New Roman" w:cs="Times New Roman"/>
          <w:sz w:val="24"/>
          <w:szCs w:val="24"/>
        </w:rPr>
        <w:t>Zamawiający nie stawia wymagań w tym zakresie. Wykonawca może zaproponować najkorzystniejsze dla projektowanego przypadku rozwiązanie. Dopuszczalne są zarówno pętle indukcyjne  jaki i kamery lub inne uzasadnione rozwiązania</w:t>
      </w:r>
    </w:p>
    <w:p w:rsidR="00883E6B" w:rsidRPr="00883E6B" w:rsidRDefault="00883E6B" w:rsidP="00883E6B">
      <w:pPr>
        <w:pStyle w:val="Teksttreci1"/>
        <w:tabs>
          <w:tab w:val="left" w:pos="1751"/>
        </w:tabs>
        <w:spacing w:line="240" w:lineRule="auto"/>
        <w:ind w:right="40" w:firstLine="0"/>
        <w:rPr>
          <w:rStyle w:val="TeksttreciPogrubienie"/>
          <w:rFonts w:ascii="Times New Roman" w:hAnsi="Times New Roman" w:cs="Times New Roman"/>
          <w:sz w:val="24"/>
          <w:szCs w:val="24"/>
        </w:rPr>
      </w:pPr>
    </w:p>
    <w:p w:rsidR="00883E6B" w:rsidRPr="00883E6B" w:rsidRDefault="00C60E2A" w:rsidP="00E63CA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883E6B">
        <w:rPr>
          <w:rStyle w:val="TeksttreciPogrubienie"/>
          <w:rFonts w:ascii="Times New Roman" w:hAnsi="Times New Roman" w:cs="Times New Roman"/>
          <w:sz w:val="24"/>
          <w:szCs w:val="24"/>
        </w:rPr>
        <w:t xml:space="preserve">2. </w:t>
      </w:r>
      <w:r w:rsidR="00883E6B" w:rsidRPr="00883E6B">
        <w:rPr>
          <w:rFonts w:ascii="Times New Roman" w:hAnsi="Times New Roman" w:cs="Times New Roman"/>
          <w:color w:val="auto"/>
        </w:rPr>
        <w:t xml:space="preserve">Czy Zamawiające wymaga zaprojektowania łączności bezprzewodowej ze sterownikiem w </w:t>
      </w:r>
      <w:r w:rsidR="00E63CA5">
        <w:rPr>
          <w:rFonts w:ascii="Times New Roman" w:hAnsi="Times New Roman" w:cs="Times New Roman"/>
          <w:color w:val="auto"/>
        </w:rPr>
        <w:t xml:space="preserve">   </w:t>
      </w:r>
      <w:r w:rsidR="00883E6B" w:rsidRPr="00883E6B">
        <w:rPr>
          <w:rFonts w:ascii="Times New Roman" w:hAnsi="Times New Roman" w:cs="Times New Roman"/>
          <w:color w:val="auto"/>
        </w:rPr>
        <w:t>celu</w:t>
      </w:r>
      <w:r w:rsidR="00883E6B" w:rsidRPr="00883E6B">
        <w:rPr>
          <w:rFonts w:ascii="Times New Roman" w:hAnsi="Times New Roman" w:cs="Times New Roman"/>
          <w:color w:val="auto"/>
        </w:rPr>
        <w:t xml:space="preserve"> </w:t>
      </w:r>
      <w:r w:rsidR="00883E6B" w:rsidRPr="00883E6B">
        <w:rPr>
          <w:rFonts w:ascii="Times New Roman" w:hAnsi="Times New Roman" w:cs="Times New Roman"/>
          <w:color w:val="auto"/>
        </w:rPr>
        <w:t>monitorowania jego pracy – np. modem GSM?</w:t>
      </w:r>
    </w:p>
    <w:p w:rsidR="00C60E2A" w:rsidRPr="00883E6B" w:rsidRDefault="00C60E2A" w:rsidP="00883E6B">
      <w:pPr>
        <w:pStyle w:val="Teksttreci1"/>
        <w:tabs>
          <w:tab w:val="left" w:pos="1751"/>
        </w:tabs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883E6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83E6B" w:rsidRPr="00883E6B" w:rsidRDefault="00883E6B" w:rsidP="00883E6B">
      <w:pPr>
        <w:pStyle w:val="Teksttreci1"/>
        <w:tabs>
          <w:tab w:val="left" w:pos="1744"/>
        </w:tabs>
        <w:spacing w:line="240" w:lineRule="auto"/>
        <w:ind w:right="40" w:firstLine="0"/>
        <w:rPr>
          <w:rStyle w:val="TeksttreciPogrubienie"/>
          <w:rFonts w:ascii="Times New Roman" w:hAnsi="Times New Roman" w:cs="Times New Roman"/>
          <w:sz w:val="24"/>
          <w:szCs w:val="24"/>
        </w:rPr>
      </w:pPr>
      <w:r w:rsidRPr="00883E6B">
        <w:rPr>
          <w:rFonts w:ascii="Times New Roman" w:hAnsi="Times New Roman" w:cs="Times New Roman"/>
          <w:sz w:val="24"/>
          <w:szCs w:val="24"/>
        </w:rPr>
        <w:t>Zamawiający nie wymaga zaprojektowania łączności bezprzewodowej</w:t>
      </w:r>
    </w:p>
    <w:p w:rsidR="00883E6B" w:rsidRPr="00883E6B" w:rsidRDefault="00883E6B" w:rsidP="00883E6B">
      <w:pPr>
        <w:pStyle w:val="Teksttreci1"/>
        <w:tabs>
          <w:tab w:val="left" w:pos="1744"/>
        </w:tabs>
        <w:spacing w:line="240" w:lineRule="auto"/>
        <w:ind w:right="40" w:firstLine="0"/>
        <w:rPr>
          <w:rStyle w:val="TeksttreciPogrubienie"/>
          <w:rFonts w:ascii="Times New Roman" w:hAnsi="Times New Roman" w:cs="Times New Roman"/>
          <w:sz w:val="24"/>
          <w:szCs w:val="24"/>
        </w:rPr>
      </w:pPr>
    </w:p>
    <w:p w:rsidR="00883E6B" w:rsidRPr="00883E6B" w:rsidRDefault="00C60E2A" w:rsidP="00883E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3E6B">
        <w:rPr>
          <w:rStyle w:val="TeksttreciPogrubienie"/>
          <w:rFonts w:ascii="Times New Roman" w:hAnsi="Times New Roman" w:cs="Times New Roman"/>
          <w:sz w:val="24"/>
          <w:szCs w:val="24"/>
        </w:rPr>
        <w:t xml:space="preserve">3. </w:t>
      </w:r>
      <w:r w:rsidR="00883E6B" w:rsidRPr="00883E6B">
        <w:rPr>
          <w:rFonts w:ascii="Times New Roman" w:hAnsi="Times New Roman" w:cs="Times New Roman"/>
          <w:color w:val="auto"/>
        </w:rPr>
        <w:t>Prosimy o potwierdzenie zakresu projektu drogowego. Czy zakres ma obejmować zmiany</w:t>
      </w:r>
    </w:p>
    <w:p w:rsidR="00883E6B" w:rsidRPr="00883E6B" w:rsidRDefault="00883E6B" w:rsidP="00E63CA5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  <w:r w:rsidRPr="00883E6B">
        <w:rPr>
          <w:rFonts w:ascii="Times New Roman" w:hAnsi="Times New Roman" w:cs="Times New Roman"/>
          <w:color w:val="auto"/>
        </w:rPr>
        <w:t xml:space="preserve">przedstawione w </w:t>
      </w:r>
      <w:r w:rsidRPr="00883E6B">
        <w:rPr>
          <w:rFonts w:ascii="Times New Roman" w:hAnsi="Times New Roman" w:cs="Times New Roman"/>
          <w:i/>
          <w:iCs/>
          <w:color w:val="auto"/>
        </w:rPr>
        <w:t xml:space="preserve">Wariancie nr 1 Analizy Bezpieczeństwa…. </w:t>
      </w:r>
      <w:r w:rsidRPr="00883E6B">
        <w:rPr>
          <w:rFonts w:ascii="Times New Roman" w:hAnsi="Times New Roman" w:cs="Times New Roman"/>
          <w:color w:val="auto"/>
        </w:rPr>
        <w:t>? W załączniku nr 2 do SIWZ jest</w:t>
      </w:r>
      <w:r w:rsidR="00E63CA5">
        <w:rPr>
          <w:rFonts w:ascii="Times New Roman" w:hAnsi="Times New Roman" w:cs="Times New Roman"/>
          <w:color w:val="auto"/>
        </w:rPr>
        <w:t xml:space="preserve"> </w:t>
      </w:r>
      <w:r w:rsidRPr="00883E6B">
        <w:rPr>
          <w:rFonts w:ascii="Times New Roman" w:hAnsi="Times New Roman" w:cs="Times New Roman"/>
          <w:color w:val="auto"/>
        </w:rPr>
        <w:t xml:space="preserve">zapis: </w:t>
      </w:r>
      <w:r w:rsidRPr="00883E6B">
        <w:rPr>
          <w:rFonts w:ascii="Times New Roman" w:hAnsi="Times New Roman" w:cs="Times New Roman"/>
          <w:i/>
          <w:iCs/>
          <w:color w:val="auto"/>
        </w:rPr>
        <w:t>propozycje korekty geometrii skrzyżowania w zakresie niezbędnym do zapewnienie</w:t>
      </w:r>
      <w:r w:rsidR="00E63CA5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883E6B">
        <w:rPr>
          <w:rFonts w:ascii="Times New Roman" w:hAnsi="Times New Roman" w:cs="Times New Roman"/>
          <w:i/>
          <w:iCs/>
          <w:color w:val="auto"/>
        </w:rPr>
        <w:t>bezpieczeństwa ruchu na skrzyżowaniu</w:t>
      </w:r>
      <w:r w:rsidRPr="00883E6B">
        <w:rPr>
          <w:rFonts w:ascii="Times New Roman" w:hAnsi="Times New Roman" w:cs="Times New Roman"/>
          <w:color w:val="auto"/>
        </w:rPr>
        <w:t>, natomiast zgodnie z Wariantem 1 mamy do czynienia</w:t>
      </w:r>
      <w:r w:rsidR="00E63CA5">
        <w:rPr>
          <w:rFonts w:ascii="Times New Roman" w:hAnsi="Times New Roman" w:cs="Times New Roman"/>
          <w:color w:val="auto"/>
        </w:rPr>
        <w:t xml:space="preserve"> </w:t>
      </w:r>
      <w:r w:rsidRPr="00883E6B">
        <w:rPr>
          <w:rFonts w:ascii="Times New Roman" w:hAnsi="Times New Roman" w:cs="Times New Roman"/>
          <w:color w:val="auto"/>
        </w:rPr>
        <w:t>z gruntowną przebudową wszystkich wlotów skrzyżowania</w:t>
      </w:r>
    </w:p>
    <w:p w:rsidR="00B50E1A" w:rsidRPr="00883E6B" w:rsidRDefault="00B50E1A" w:rsidP="00883E6B">
      <w:pPr>
        <w:pStyle w:val="Teksttreci1"/>
        <w:tabs>
          <w:tab w:val="left" w:pos="1744"/>
        </w:tabs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883E6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83E6B" w:rsidRPr="00883E6B" w:rsidRDefault="00883E6B" w:rsidP="00883E6B">
      <w:pPr>
        <w:pStyle w:val="Teksttreci1"/>
        <w:spacing w:line="240" w:lineRule="auto"/>
        <w:ind w:right="40" w:firstLine="0"/>
        <w:rPr>
          <w:rStyle w:val="TeksttreciPogrubienie"/>
          <w:rFonts w:ascii="Times New Roman" w:hAnsi="Times New Roman" w:cs="Times New Roman"/>
          <w:sz w:val="24"/>
          <w:szCs w:val="24"/>
        </w:rPr>
      </w:pPr>
      <w:r w:rsidRPr="00883E6B">
        <w:rPr>
          <w:rFonts w:ascii="Times New Roman" w:hAnsi="Times New Roman" w:cs="Times New Roman"/>
          <w:sz w:val="24"/>
          <w:szCs w:val="24"/>
        </w:rPr>
        <w:t xml:space="preserve">W zakresie projektu drogowego należy uwzględnić wariant 1 Analizy bezpieczeństwa… </w:t>
      </w:r>
      <w:r w:rsidR="00E63CA5">
        <w:rPr>
          <w:rFonts w:ascii="Times New Roman" w:hAnsi="Times New Roman" w:cs="Times New Roman"/>
          <w:sz w:val="24"/>
          <w:szCs w:val="24"/>
        </w:rPr>
        <w:br/>
      </w:r>
      <w:r w:rsidRPr="00883E6B">
        <w:rPr>
          <w:rFonts w:ascii="Times New Roman" w:hAnsi="Times New Roman" w:cs="Times New Roman"/>
          <w:sz w:val="24"/>
          <w:szCs w:val="24"/>
        </w:rPr>
        <w:t>Jest to rozwiązanie zaopiniowane pozytywnie przez  Departament Nieruchomości i Infrastruktury Urzędu Marszałkowskiego Województwa Mazowieckiego. Ostateczną decyzję co do geometrii skrzyżowania podejmie Departament na etapie uzgadniania koncepcji</w:t>
      </w:r>
    </w:p>
    <w:p w:rsidR="00883E6B" w:rsidRPr="00883E6B" w:rsidRDefault="00883E6B" w:rsidP="00883E6B">
      <w:pPr>
        <w:pStyle w:val="Teksttreci1"/>
        <w:spacing w:line="240" w:lineRule="auto"/>
        <w:ind w:right="40" w:firstLine="0"/>
        <w:rPr>
          <w:rStyle w:val="TeksttreciPogrubienie"/>
          <w:rFonts w:ascii="Times New Roman" w:hAnsi="Times New Roman" w:cs="Times New Roman"/>
          <w:sz w:val="24"/>
          <w:szCs w:val="24"/>
        </w:rPr>
      </w:pPr>
    </w:p>
    <w:p w:rsidR="00883E6B" w:rsidRPr="00883E6B" w:rsidRDefault="00D7256A" w:rsidP="00E63CA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883E6B">
        <w:rPr>
          <w:rStyle w:val="TeksttreciPogrubienie"/>
          <w:rFonts w:ascii="Times New Roman" w:hAnsi="Times New Roman" w:cs="Times New Roman"/>
          <w:sz w:val="24"/>
          <w:szCs w:val="24"/>
        </w:rPr>
        <w:t xml:space="preserve">4. </w:t>
      </w:r>
      <w:r w:rsidR="00883E6B" w:rsidRPr="00883E6B">
        <w:rPr>
          <w:rFonts w:ascii="Times New Roman" w:hAnsi="Times New Roman" w:cs="Times New Roman"/>
          <w:color w:val="auto"/>
        </w:rPr>
        <w:t xml:space="preserve">Prosimy o doprecyzowanie punktu nr 5 z działu </w:t>
      </w:r>
      <w:r w:rsidR="00883E6B" w:rsidRPr="00883E6B">
        <w:rPr>
          <w:rFonts w:ascii="Times New Roman" w:hAnsi="Times New Roman" w:cs="Times New Roman"/>
          <w:i/>
          <w:iCs/>
          <w:color w:val="auto"/>
        </w:rPr>
        <w:t>VI Obowiązki Wykonawcy</w:t>
      </w:r>
      <w:r w:rsidR="00883E6B" w:rsidRPr="00883E6B">
        <w:rPr>
          <w:rFonts w:ascii="Times New Roman" w:hAnsi="Times New Roman" w:cs="Times New Roman"/>
          <w:color w:val="auto"/>
        </w:rPr>
        <w:t>. Prosimy o wskazanie</w:t>
      </w:r>
      <w:r w:rsidR="00E63CA5">
        <w:rPr>
          <w:rFonts w:ascii="Times New Roman" w:hAnsi="Times New Roman" w:cs="Times New Roman"/>
          <w:color w:val="auto"/>
        </w:rPr>
        <w:t xml:space="preserve"> </w:t>
      </w:r>
      <w:r w:rsidR="00883E6B" w:rsidRPr="00883E6B">
        <w:rPr>
          <w:rFonts w:ascii="Times New Roman" w:hAnsi="Times New Roman" w:cs="Times New Roman"/>
          <w:color w:val="auto"/>
        </w:rPr>
        <w:t>konkretnej ilości uaktualnień kosztorysu inwestorskiego wymaganej przez Zamawiającego.</w:t>
      </w:r>
      <w:r w:rsidR="00E63CA5">
        <w:rPr>
          <w:rFonts w:ascii="Times New Roman" w:hAnsi="Times New Roman" w:cs="Times New Roman"/>
          <w:color w:val="auto"/>
        </w:rPr>
        <w:t xml:space="preserve"> </w:t>
      </w:r>
      <w:r w:rsidR="00883E6B" w:rsidRPr="00883E6B">
        <w:rPr>
          <w:rFonts w:ascii="Times New Roman" w:hAnsi="Times New Roman" w:cs="Times New Roman"/>
          <w:color w:val="auto"/>
        </w:rPr>
        <w:t>Obecny zapis jest niemierzalny i uniemożliwia skalkulowanie nakładu potrzebnej pracy.</w:t>
      </w:r>
    </w:p>
    <w:p w:rsidR="00B50E1A" w:rsidRPr="00883E6B" w:rsidRDefault="00B50E1A" w:rsidP="00883E6B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883E6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83E6B" w:rsidRPr="00883E6B" w:rsidRDefault="00883E6B" w:rsidP="00883E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83E6B">
        <w:rPr>
          <w:rFonts w:ascii="Times New Roman" w:hAnsi="Times New Roman" w:cs="Times New Roman"/>
          <w:sz w:val="24"/>
          <w:szCs w:val="24"/>
        </w:rPr>
        <w:t xml:space="preserve">Punk 5 z działu IV należy rozumieć tak, że Wykonawca będzie zobowiązany do uaktualnienia wartości  kosztorysu w przypadku, gdy zamówienie publiczne na wykonanie inwestycji będzie ogłoszone po, przewidzianym w Ustawie Prawo Zamówień Publicznych, terminie upływu aktualności kosztorysu inwestorskiego. </w:t>
      </w:r>
    </w:p>
    <w:p w:rsidR="00883E6B" w:rsidRPr="00883E6B" w:rsidRDefault="00883E6B" w:rsidP="00883E6B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883E6B" w:rsidRPr="00883E6B" w:rsidRDefault="00883E6B" w:rsidP="00883E6B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883E6B" w:rsidRPr="00883E6B" w:rsidRDefault="00883E6B" w:rsidP="00883E6B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:rsidR="00883E6B" w:rsidRPr="00883E6B" w:rsidRDefault="00883E6B" w:rsidP="00E63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3E6B">
        <w:rPr>
          <w:rFonts w:ascii="Times New Roman" w:hAnsi="Times New Roman" w:cs="Times New Roman"/>
          <w:color w:val="auto"/>
        </w:rPr>
        <w:lastRenderedPageBreak/>
        <w:t xml:space="preserve">5. </w:t>
      </w:r>
      <w:r w:rsidRPr="00883E6B">
        <w:rPr>
          <w:rFonts w:ascii="Times New Roman" w:hAnsi="Times New Roman" w:cs="Times New Roman"/>
          <w:color w:val="auto"/>
        </w:rPr>
        <w:t>Czy Zamawiający ma wymagania co do sposobu zapisu algorytmu sterowania</w:t>
      </w:r>
    </w:p>
    <w:p w:rsidR="00883E6B" w:rsidRPr="00883E6B" w:rsidRDefault="00E63CA5" w:rsidP="00E63CA5">
      <w:pPr>
        <w:pStyle w:val="Teksttreci1"/>
        <w:spacing w:line="240" w:lineRule="auto"/>
        <w:ind w:left="284" w:right="4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3E6B" w:rsidRPr="00883E6B">
        <w:rPr>
          <w:rFonts w:ascii="Times New Roman" w:hAnsi="Times New Roman" w:cs="Times New Roman"/>
          <w:sz w:val="24"/>
          <w:szCs w:val="24"/>
        </w:rPr>
        <w:t>akomodacyjnego</w:t>
      </w:r>
      <w:r w:rsidR="00883E6B" w:rsidRPr="00883E6B">
        <w:rPr>
          <w:rFonts w:ascii="Times New Roman" w:hAnsi="Times New Roman" w:cs="Times New Roman"/>
          <w:sz w:val="24"/>
          <w:szCs w:val="24"/>
        </w:rPr>
        <w:t>?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883E6B">
        <w:rPr>
          <w:rFonts w:ascii="Times New Roman" w:hAnsi="Times New Roman" w:cs="Times New Roman"/>
          <w:b/>
          <w:sz w:val="24"/>
          <w:szCs w:val="24"/>
        </w:rPr>
        <w:t>Odpowiedź Zamawiającego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883E6B">
        <w:rPr>
          <w:rFonts w:ascii="Times New Roman" w:hAnsi="Times New Roman" w:cs="Times New Roman"/>
          <w:sz w:val="24"/>
          <w:szCs w:val="24"/>
        </w:rPr>
        <w:t>Nie ma wymagań. Zapis algorytmu sterowania wynika z konstrukcji sterownika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:rsidR="00883E6B" w:rsidRPr="00883E6B" w:rsidRDefault="00883E6B" w:rsidP="00E63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3E6B">
        <w:rPr>
          <w:rFonts w:ascii="Times New Roman" w:hAnsi="Times New Roman" w:cs="Times New Roman"/>
          <w:color w:val="auto"/>
        </w:rPr>
        <w:t xml:space="preserve">6. </w:t>
      </w:r>
      <w:r w:rsidRPr="00883E6B">
        <w:rPr>
          <w:rFonts w:ascii="Times New Roman" w:hAnsi="Times New Roman" w:cs="Times New Roman"/>
          <w:color w:val="auto"/>
        </w:rPr>
        <w:t>Prosimy o wydłużenie terminu stawienia się na wezwanie Projektanta na budowie w ramach</w:t>
      </w:r>
    </w:p>
    <w:p w:rsidR="00883E6B" w:rsidRPr="00883E6B" w:rsidRDefault="00E63CA5" w:rsidP="00E63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883E6B" w:rsidRPr="00883E6B">
        <w:rPr>
          <w:rFonts w:ascii="Times New Roman" w:hAnsi="Times New Roman" w:cs="Times New Roman"/>
          <w:color w:val="auto"/>
        </w:rPr>
        <w:t>pełnienia nadzoru autorskiego do 5 dni roboczych. Obecny zapis dot. stawiennictwa się po</w:t>
      </w:r>
    </w:p>
    <w:p w:rsidR="00883E6B" w:rsidRPr="00883E6B" w:rsidRDefault="00E63CA5" w:rsidP="00E63CA5">
      <w:pPr>
        <w:pStyle w:val="Teksttreci1"/>
        <w:spacing w:line="240" w:lineRule="auto"/>
        <w:ind w:left="284" w:right="4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3E6B" w:rsidRPr="00883E6B">
        <w:rPr>
          <w:rFonts w:ascii="Times New Roman" w:hAnsi="Times New Roman" w:cs="Times New Roman"/>
          <w:sz w:val="24"/>
          <w:szCs w:val="24"/>
        </w:rPr>
        <w:t>1 dniu od wezwania jest nierealnym do dotrzymania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883E6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883E6B">
        <w:rPr>
          <w:rFonts w:ascii="Times New Roman" w:hAnsi="Times New Roman" w:cs="Times New Roman"/>
          <w:sz w:val="24"/>
          <w:szCs w:val="24"/>
        </w:rPr>
        <w:t>Termin stawienia się Projektanta na budowę w przypadku wezwania w ramach pełnienia  nadzoru autorskiego Zamawiający przedłuża do 2 dni roboczych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:rsidR="00883E6B" w:rsidRPr="00883E6B" w:rsidRDefault="00883E6B" w:rsidP="00E63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3E6B">
        <w:rPr>
          <w:rFonts w:ascii="Times New Roman" w:hAnsi="Times New Roman" w:cs="Times New Roman"/>
          <w:color w:val="auto"/>
        </w:rPr>
        <w:t xml:space="preserve">7. </w:t>
      </w:r>
      <w:r w:rsidRPr="00883E6B">
        <w:rPr>
          <w:rFonts w:ascii="Times New Roman" w:hAnsi="Times New Roman" w:cs="Times New Roman"/>
          <w:color w:val="auto"/>
        </w:rPr>
        <w:t>Wnosimy o usunięcie punktu 5. z paragrafu 7 wzoru Umowy. Obecny zapis uniemożliwia</w:t>
      </w:r>
    </w:p>
    <w:p w:rsidR="00883E6B" w:rsidRPr="00883E6B" w:rsidRDefault="00E63CA5" w:rsidP="00E63CA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="00883E6B" w:rsidRPr="00883E6B">
        <w:rPr>
          <w:rFonts w:ascii="Times New Roman" w:hAnsi="Times New Roman" w:cs="Times New Roman"/>
          <w:color w:val="auto"/>
        </w:rPr>
        <w:t>określenie nakładu pracy do oferty. Oferent nie jest w stanie przewidzieć czy zmieni się prawo</w:t>
      </w:r>
      <w:r>
        <w:rPr>
          <w:rFonts w:ascii="Times New Roman" w:hAnsi="Times New Roman" w:cs="Times New Roman"/>
          <w:color w:val="auto"/>
        </w:rPr>
        <w:t xml:space="preserve"> </w:t>
      </w:r>
      <w:r w:rsidR="00883E6B" w:rsidRPr="00883E6B">
        <w:rPr>
          <w:rFonts w:ascii="Times New Roman" w:hAnsi="Times New Roman" w:cs="Times New Roman"/>
          <w:color w:val="auto"/>
        </w:rPr>
        <w:t>i czy w związku z tym będzie w nieskończoność musiał zmieniać wykonany i uzgodniony</w:t>
      </w:r>
      <w:r>
        <w:rPr>
          <w:rFonts w:ascii="Times New Roman" w:hAnsi="Times New Roman" w:cs="Times New Roman"/>
          <w:color w:val="auto"/>
        </w:rPr>
        <w:t xml:space="preserve"> </w:t>
      </w:r>
      <w:r w:rsidR="00883E6B" w:rsidRPr="00883E6B">
        <w:rPr>
          <w:rFonts w:ascii="Times New Roman" w:hAnsi="Times New Roman" w:cs="Times New Roman"/>
          <w:color w:val="auto"/>
        </w:rPr>
        <w:t>projekt. Obecny zapis jest niemożliwy do zrealizowania.</w:t>
      </w:r>
    </w:p>
    <w:p w:rsid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883E6B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883E6B">
        <w:rPr>
          <w:rFonts w:ascii="Times New Roman" w:hAnsi="Times New Roman" w:cs="Times New Roman"/>
          <w:sz w:val="24"/>
          <w:szCs w:val="24"/>
        </w:rPr>
        <w:t>Zamawiający podtrzymuje zapis</w:t>
      </w: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:rsidR="00883E6B" w:rsidRPr="00883E6B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:rsidR="00883E6B" w:rsidRPr="00883E6B" w:rsidRDefault="00883E6B" w:rsidP="00E63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883E6B">
        <w:rPr>
          <w:rFonts w:ascii="Times New Roman" w:hAnsi="Times New Roman" w:cs="Times New Roman"/>
          <w:color w:val="auto"/>
        </w:rPr>
        <w:t xml:space="preserve">8. </w:t>
      </w:r>
      <w:r w:rsidR="00E63CA5">
        <w:rPr>
          <w:rFonts w:ascii="Times New Roman" w:hAnsi="Times New Roman" w:cs="Times New Roman"/>
          <w:color w:val="auto"/>
        </w:rPr>
        <w:t xml:space="preserve"> </w:t>
      </w:r>
      <w:r w:rsidRPr="00883E6B">
        <w:rPr>
          <w:rFonts w:ascii="Times New Roman" w:hAnsi="Times New Roman" w:cs="Times New Roman"/>
          <w:color w:val="auto"/>
        </w:rPr>
        <w:t>W przypadku odmowy usuniecie powyższego zapisu wnosimy o określenie granicznego</w:t>
      </w:r>
    </w:p>
    <w:p w:rsidR="00883E6B" w:rsidRPr="00883E6B" w:rsidRDefault="00E63CA5" w:rsidP="00E63CA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883E6B" w:rsidRPr="00883E6B">
        <w:rPr>
          <w:rFonts w:ascii="Times New Roman" w:hAnsi="Times New Roman" w:cs="Times New Roman"/>
          <w:color w:val="auto"/>
        </w:rPr>
        <w:t>terminu wprowadzenia zmian do dokumentacji zgodnie z czasem trwania gwarancji tj. 36</w:t>
      </w:r>
    </w:p>
    <w:p w:rsidR="00883E6B" w:rsidRDefault="00E63CA5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3E6B" w:rsidRPr="00883E6B">
        <w:rPr>
          <w:rFonts w:ascii="Times New Roman" w:hAnsi="Times New Roman" w:cs="Times New Roman"/>
          <w:sz w:val="24"/>
          <w:szCs w:val="24"/>
        </w:rPr>
        <w:t>miesięcy.</w:t>
      </w:r>
    </w:p>
    <w:p w:rsidR="00883E6B" w:rsidRPr="00E63CA5" w:rsidRDefault="00883E6B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E63CA5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883E6B" w:rsidRPr="00883E6B" w:rsidRDefault="00E63CA5" w:rsidP="00E63CA5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wyraża zgodę aby termin wprowadzania zmian do dokumentacji był godny z terminem trwania gwarancji tj. 36 miesięcy. </w:t>
      </w:r>
    </w:p>
    <w:sectPr w:rsidR="00883E6B" w:rsidRPr="00883E6B" w:rsidSect="00C60E2A">
      <w:type w:val="continuous"/>
      <w:pgSz w:w="11905" w:h="16837"/>
      <w:pgMar w:top="1417" w:right="1417" w:bottom="1417" w:left="1417" w:header="404" w:footer="10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6A" w:rsidRDefault="00D7256A">
      <w:r>
        <w:separator/>
      </w:r>
    </w:p>
  </w:endnote>
  <w:endnote w:type="continuationSeparator" w:id="0">
    <w:p w:rsidR="00D7256A" w:rsidRDefault="00D7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6A" w:rsidRDefault="00D7256A">
      <w:r>
        <w:separator/>
      </w:r>
    </w:p>
  </w:footnote>
  <w:footnote w:type="continuationSeparator" w:id="0">
    <w:p w:rsidR="00D7256A" w:rsidRDefault="00D7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885282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decimal"/>
      <w:lvlText w:val="%1."/>
      <w:lvlJc w:val="left"/>
      <w:rPr>
        <w:sz w:val="18"/>
        <w:szCs w:val="18"/>
      </w:rPr>
    </w:lvl>
    <w:lvl w:ilvl="2">
      <w:start w:val="1"/>
      <w:numFmt w:val="decimal"/>
      <w:lvlText w:val="%1."/>
      <w:lvlJc w:val="left"/>
      <w:rPr>
        <w:sz w:val="18"/>
        <w:szCs w:val="18"/>
      </w:rPr>
    </w:lvl>
    <w:lvl w:ilvl="3">
      <w:start w:val="1"/>
      <w:numFmt w:val="decimal"/>
      <w:lvlText w:val="%1."/>
      <w:lvlJc w:val="left"/>
      <w:rPr>
        <w:sz w:val="18"/>
        <w:szCs w:val="18"/>
      </w:rPr>
    </w:lvl>
    <w:lvl w:ilvl="4">
      <w:start w:val="1"/>
      <w:numFmt w:val="decimal"/>
      <w:lvlText w:val="%1."/>
      <w:lvlJc w:val="left"/>
      <w:rPr>
        <w:sz w:val="18"/>
        <w:szCs w:val="18"/>
      </w:rPr>
    </w:lvl>
    <w:lvl w:ilvl="5">
      <w:start w:val="1"/>
      <w:numFmt w:val="decimal"/>
      <w:lvlText w:val="%1."/>
      <w:lvlJc w:val="left"/>
      <w:rPr>
        <w:sz w:val="18"/>
        <w:szCs w:val="18"/>
      </w:rPr>
    </w:lvl>
    <w:lvl w:ilvl="6">
      <w:start w:val="1"/>
      <w:numFmt w:val="decimal"/>
      <w:lvlText w:val="%1."/>
      <w:lvlJc w:val="left"/>
      <w:rPr>
        <w:sz w:val="18"/>
        <w:szCs w:val="18"/>
      </w:rPr>
    </w:lvl>
    <w:lvl w:ilvl="7">
      <w:start w:val="1"/>
      <w:numFmt w:val="decimal"/>
      <w:lvlText w:val="%1."/>
      <w:lvlJc w:val="left"/>
      <w:rPr>
        <w:sz w:val="18"/>
        <w:szCs w:val="18"/>
      </w:rPr>
    </w:lvl>
    <w:lvl w:ilvl="8">
      <w:start w:val="1"/>
      <w:numFmt w:val="decimal"/>
      <w:lvlText w:val="%1."/>
      <w:lvlJc w:val="left"/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EC"/>
    <w:rsid w:val="004119FD"/>
    <w:rsid w:val="004268B8"/>
    <w:rsid w:val="00440FEC"/>
    <w:rsid w:val="0053476B"/>
    <w:rsid w:val="00883E6B"/>
    <w:rsid w:val="00B50E1A"/>
    <w:rsid w:val="00C60E2A"/>
    <w:rsid w:val="00D7256A"/>
    <w:rsid w:val="00E63CA5"/>
    <w:rsid w:val="00E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Pr>
      <w:rFonts w:ascii="MS Mincho" w:eastAsia="MS Mincho" w:cs="MS Mincho"/>
      <w:b/>
      <w:bCs/>
      <w:sz w:val="20"/>
      <w:szCs w:val="20"/>
    </w:rPr>
  </w:style>
  <w:style w:type="character" w:customStyle="1" w:styleId="Nagweklubstopka">
    <w:name w:val="Nagłówek lub stopka"/>
    <w:basedOn w:val="Domylnaczcionkaakapitu"/>
    <w:link w:val="Nagweklubstopka1"/>
    <w:uiPriority w:val="99"/>
    <w:rPr>
      <w:rFonts w:ascii="Times New Roman" w:hAnsi="Times New Roman" w:cs="Times New Roman"/>
      <w:sz w:val="20"/>
      <w:szCs w:val="20"/>
    </w:rPr>
  </w:style>
  <w:style w:type="character" w:styleId="Pogrubienie">
    <w:name w:val="Strong"/>
    <w:aliases w:val="Nagłówek lub stopka + MS Mincho"/>
    <w:basedOn w:val="Nagweklubstopka"/>
    <w:uiPriority w:val="99"/>
    <w:qFormat/>
    <w:rPr>
      <w:rFonts w:ascii="MS Mincho" w:eastAsia="MS Mincho" w:hAnsi="Times New Roman" w:cs="MS Mincho"/>
      <w:b/>
      <w:bCs/>
      <w:sz w:val="20"/>
      <w:szCs w:val="20"/>
    </w:rPr>
  </w:style>
  <w:style w:type="character" w:customStyle="1" w:styleId="Nagwek1">
    <w:name w:val="Nagłówek #1"/>
    <w:basedOn w:val="Domylnaczcionkaakapitu"/>
    <w:link w:val="Nagwek11"/>
    <w:uiPriority w:val="99"/>
    <w:rPr>
      <w:rFonts w:ascii="Arial" w:hAnsi="Arial" w:cs="Arial"/>
      <w:sz w:val="36"/>
      <w:szCs w:val="36"/>
    </w:rPr>
  </w:style>
  <w:style w:type="character" w:customStyle="1" w:styleId="Teksttreci3">
    <w:name w:val="Tekst treści (3)"/>
    <w:basedOn w:val="Domylnaczcionkaakapitu"/>
    <w:link w:val="Teksttreci3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4">
    <w:name w:val="Tekst treści (4)"/>
    <w:basedOn w:val="Domylnaczcionkaakapitu"/>
    <w:link w:val="Teksttreci41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5">
    <w:name w:val="Tekst treści (5)"/>
    <w:basedOn w:val="Domylnaczcionkaakapitu"/>
    <w:link w:val="Teksttreci5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Teksttreci6">
    <w:name w:val="Tekst treści (6)"/>
    <w:basedOn w:val="Domylnaczcionkaakapitu"/>
    <w:link w:val="Teksttreci6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6Arial">
    <w:name w:val="Tekst treści (6) + Arial"/>
    <w:aliases w:val="10 pt,Kursywa"/>
    <w:basedOn w:val="Teksttreci6"/>
    <w:uiPriority w:val="99"/>
    <w:rPr>
      <w:rFonts w:ascii="Arial" w:hAnsi="Arial" w:cs="Arial"/>
      <w:i/>
      <w:iCs/>
      <w:sz w:val="20"/>
      <w:szCs w:val="20"/>
    </w:rPr>
  </w:style>
  <w:style w:type="character" w:customStyle="1" w:styleId="Teksttreci">
    <w:name w:val="Tekst treści"/>
    <w:basedOn w:val="Domylnaczcionkaakapitu"/>
    <w:link w:val="Teksttreci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Pogrubienie">
    <w:name w:val="Tekst treści + Pogrubienie"/>
    <w:basedOn w:val="Teksttreci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7">
    <w:name w:val="Tekst treści (7)"/>
    <w:basedOn w:val="Domylnaczcionkaakapitu"/>
    <w:link w:val="Teksttreci71"/>
    <w:uiPriority w:val="99"/>
    <w:rPr>
      <w:rFonts w:ascii="Times New Roman" w:hAnsi="Times New Roman" w:cs="Times New Roman"/>
      <w:sz w:val="24"/>
      <w:szCs w:val="24"/>
    </w:rPr>
  </w:style>
  <w:style w:type="character" w:customStyle="1" w:styleId="Teksttreci8">
    <w:name w:val="Tekst treści (8)"/>
    <w:basedOn w:val="Domylnaczcionkaakapitu"/>
    <w:link w:val="Teksttreci8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9">
    <w:name w:val="Tekst treści (9)"/>
    <w:basedOn w:val="Domylnaczcionkaakapitu"/>
    <w:link w:val="Teksttreci91"/>
    <w:uiPriority w:val="99"/>
    <w:rPr>
      <w:rFonts w:ascii="MS Reference Sans Serif" w:hAnsi="MS Reference Sans Serif" w:cs="MS Reference Sans Serif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</w:pPr>
    <w:rPr>
      <w:rFonts w:ascii="MS Mincho" w:eastAsia="MS Mincho" w:cs="MS Mincho"/>
      <w:b/>
      <w:bCs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after="240" w:line="240" w:lineRule="atLeast"/>
      <w:outlineLvl w:val="0"/>
    </w:pPr>
    <w:rPr>
      <w:rFonts w:ascii="Arial" w:hAnsi="Arial" w:cs="Arial"/>
      <w:color w:val="auto"/>
      <w:sz w:val="36"/>
      <w:szCs w:val="36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after="1200" w:line="240" w:lineRule="atLeast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before="1200" w:after="600" w:line="348" w:lineRule="exact"/>
    </w:pPr>
    <w:rPr>
      <w:rFonts w:ascii="MS Reference Sans Serif" w:hAnsi="MS Reference Sans Serif" w:cs="MS Reference Sans Serif"/>
      <w:b/>
      <w:bCs/>
      <w:color w:val="auto"/>
      <w:sz w:val="18"/>
      <w:szCs w:val="18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0" w:after="7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before="720" w:line="350" w:lineRule="exact"/>
      <w:ind w:firstLine="68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line="350" w:lineRule="exact"/>
      <w:ind w:hanging="34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71">
    <w:name w:val="Tekst treści (7)1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81">
    <w:name w:val="Tekst treści (8)1"/>
    <w:basedOn w:val="Normalny"/>
    <w:link w:val="Teksttreci8"/>
    <w:uiPriority w:val="99"/>
    <w:pPr>
      <w:shd w:val="clear" w:color="auto" w:fill="FFFFFF"/>
      <w:spacing w:before="1200" w:line="348" w:lineRule="exact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91">
    <w:name w:val="Tekst treści (9)1"/>
    <w:basedOn w:val="Normalny"/>
    <w:link w:val="Teksttreci9"/>
    <w:uiPriority w:val="99"/>
    <w:pPr>
      <w:shd w:val="clear" w:color="auto" w:fill="FFFFFF"/>
      <w:spacing w:before="1020" w:after="9720" w:line="355" w:lineRule="exact"/>
      <w:jc w:val="center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B8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E2A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E2A"/>
    <w:rPr>
      <w:rFonts w:cs="Arial Unicode MS"/>
      <w:color w:val="000000"/>
    </w:rPr>
  </w:style>
  <w:style w:type="paragraph" w:styleId="Tekstpodstawowy">
    <w:name w:val="Body Text"/>
    <w:basedOn w:val="Normalny"/>
    <w:link w:val="TekstpodstawowyZnak"/>
    <w:rsid w:val="00C60E2A"/>
    <w:pPr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0E2A"/>
    <w:rPr>
      <w:rFonts w:ascii="Arial" w:eastAsia="Times New Roman" w:hAnsi="Arial"/>
      <w:szCs w:val="20"/>
    </w:rPr>
  </w:style>
  <w:style w:type="paragraph" w:styleId="Bezodstpw">
    <w:name w:val="No Spacing"/>
    <w:uiPriority w:val="1"/>
    <w:qFormat/>
    <w:rsid w:val="00883E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Pr>
      <w:rFonts w:ascii="MS Mincho" w:eastAsia="MS Mincho" w:cs="MS Mincho"/>
      <w:b/>
      <w:bCs/>
      <w:sz w:val="20"/>
      <w:szCs w:val="20"/>
    </w:rPr>
  </w:style>
  <w:style w:type="character" w:customStyle="1" w:styleId="Nagweklubstopka">
    <w:name w:val="Nagłówek lub stopka"/>
    <w:basedOn w:val="Domylnaczcionkaakapitu"/>
    <w:link w:val="Nagweklubstopka1"/>
    <w:uiPriority w:val="99"/>
    <w:rPr>
      <w:rFonts w:ascii="Times New Roman" w:hAnsi="Times New Roman" w:cs="Times New Roman"/>
      <w:sz w:val="20"/>
      <w:szCs w:val="20"/>
    </w:rPr>
  </w:style>
  <w:style w:type="character" w:styleId="Pogrubienie">
    <w:name w:val="Strong"/>
    <w:aliases w:val="Nagłówek lub stopka + MS Mincho"/>
    <w:basedOn w:val="Nagweklubstopka"/>
    <w:uiPriority w:val="99"/>
    <w:qFormat/>
    <w:rPr>
      <w:rFonts w:ascii="MS Mincho" w:eastAsia="MS Mincho" w:hAnsi="Times New Roman" w:cs="MS Mincho"/>
      <w:b/>
      <w:bCs/>
      <w:sz w:val="20"/>
      <w:szCs w:val="20"/>
    </w:rPr>
  </w:style>
  <w:style w:type="character" w:customStyle="1" w:styleId="Nagwek1">
    <w:name w:val="Nagłówek #1"/>
    <w:basedOn w:val="Domylnaczcionkaakapitu"/>
    <w:link w:val="Nagwek11"/>
    <w:uiPriority w:val="99"/>
    <w:rPr>
      <w:rFonts w:ascii="Arial" w:hAnsi="Arial" w:cs="Arial"/>
      <w:sz w:val="36"/>
      <w:szCs w:val="36"/>
    </w:rPr>
  </w:style>
  <w:style w:type="character" w:customStyle="1" w:styleId="Teksttreci3">
    <w:name w:val="Tekst treści (3)"/>
    <w:basedOn w:val="Domylnaczcionkaakapitu"/>
    <w:link w:val="Teksttreci3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4">
    <w:name w:val="Tekst treści (4)"/>
    <w:basedOn w:val="Domylnaczcionkaakapitu"/>
    <w:link w:val="Teksttreci41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5">
    <w:name w:val="Tekst treści (5)"/>
    <w:basedOn w:val="Domylnaczcionkaakapitu"/>
    <w:link w:val="Teksttreci5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Teksttreci6">
    <w:name w:val="Tekst treści (6)"/>
    <w:basedOn w:val="Domylnaczcionkaakapitu"/>
    <w:link w:val="Teksttreci6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6Arial">
    <w:name w:val="Tekst treści (6) + Arial"/>
    <w:aliases w:val="10 pt,Kursywa"/>
    <w:basedOn w:val="Teksttreci6"/>
    <w:uiPriority w:val="99"/>
    <w:rPr>
      <w:rFonts w:ascii="Arial" w:hAnsi="Arial" w:cs="Arial"/>
      <w:i/>
      <w:iCs/>
      <w:sz w:val="20"/>
      <w:szCs w:val="20"/>
    </w:rPr>
  </w:style>
  <w:style w:type="character" w:customStyle="1" w:styleId="Teksttreci">
    <w:name w:val="Tekst treści"/>
    <w:basedOn w:val="Domylnaczcionkaakapitu"/>
    <w:link w:val="Teksttreci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Pogrubienie">
    <w:name w:val="Tekst treści + Pogrubienie"/>
    <w:basedOn w:val="Teksttreci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7">
    <w:name w:val="Tekst treści (7)"/>
    <w:basedOn w:val="Domylnaczcionkaakapitu"/>
    <w:link w:val="Teksttreci71"/>
    <w:uiPriority w:val="99"/>
    <w:rPr>
      <w:rFonts w:ascii="Times New Roman" w:hAnsi="Times New Roman" w:cs="Times New Roman"/>
      <w:sz w:val="24"/>
      <w:szCs w:val="24"/>
    </w:rPr>
  </w:style>
  <w:style w:type="character" w:customStyle="1" w:styleId="Teksttreci8">
    <w:name w:val="Tekst treści (8)"/>
    <w:basedOn w:val="Domylnaczcionkaakapitu"/>
    <w:link w:val="Teksttreci8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9">
    <w:name w:val="Tekst treści (9)"/>
    <w:basedOn w:val="Domylnaczcionkaakapitu"/>
    <w:link w:val="Teksttreci91"/>
    <w:uiPriority w:val="99"/>
    <w:rPr>
      <w:rFonts w:ascii="MS Reference Sans Serif" w:hAnsi="MS Reference Sans Serif" w:cs="MS Reference Sans Serif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</w:pPr>
    <w:rPr>
      <w:rFonts w:ascii="MS Mincho" w:eastAsia="MS Mincho" w:cs="MS Mincho"/>
      <w:b/>
      <w:bCs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after="240" w:line="240" w:lineRule="atLeast"/>
      <w:outlineLvl w:val="0"/>
    </w:pPr>
    <w:rPr>
      <w:rFonts w:ascii="Arial" w:hAnsi="Arial" w:cs="Arial"/>
      <w:color w:val="auto"/>
      <w:sz w:val="36"/>
      <w:szCs w:val="36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after="1200" w:line="240" w:lineRule="atLeast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before="1200" w:after="600" w:line="348" w:lineRule="exact"/>
    </w:pPr>
    <w:rPr>
      <w:rFonts w:ascii="MS Reference Sans Serif" w:hAnsi="MS Reference Sans Serif" w:cs="MS Reference Sans Serif"/>
      <w:b/>
      <w:bCs/>
      <w:color w:val="auto"/>
      <w:sz w:val="18"/>
      <w:szCs w:val="18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0" w:after="7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before="720" w:line="350" w:lineRule="exact"/>
      <w:ind w:firstLine="68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line="350" w:lineRule="exact"/>
      <w:ind w:hanging="34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71">
    <w:name w:val="Tekst treści (7)1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81">
    <w:name w:val="Tekst treści (8)1"/>
    <w:basedOn w:val="Normalny"/>
    <w:link w:val="Teksttreci8"/>
    <w:uiPriority w:val="99"/>
    <w:pPr>
      <w:shd w:val="clear" w:color="auto" w:fill="FFFFFF"/>
      <w:spacing w:before="1200" w:line="348" w:lineRule="exact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91">
    <w:name w:val="Tekst treści (9)1"/>
    <w:basedOn w:val="Normalny"/>
    <w:link w:val="Teksttreci9"/>
    <w:uiPriority w:val="99"/>
    <w:pPr>
      <w:shd w:val="clear" w:color="auto" w:fill="FFFFFF"/>
      <w:spacing w:before="1020" w:after="9720" w:line="355" w:lineRule="exact"/>
      <w:jc w:val="center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B8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E2A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E2A"/>
    <w:rPr>
      <w:rFonts w:cs="Arial Unicode MS"/>
      <w:color w:val="000000"/>
    </w:rPr>
  </w:style>
  <w:style w:type="paragraph" w:styleId="Tekstpodstawowy">
    <w:name w:val="Body Text"/>
    <w:basedOn w:val="Normalny"/>
    <w:link w:val="TekstpodstawowyZnak"/>
    <w:rsid w:val="00C60E2A"/>
    <w:pPr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0E2A"/>
    <w:rPr>
      <w:rFonts w:ascii="Arial" w:eastAsia="Times New Roman" w:hAnsi="Arial"/>
      <w:szCs w:val="20"/>
    </w:rPr>
  </w:style>
  <w:style w:type="paragraph" w:styleId="Bezodstpw">
    <w:name w:val="No Spacing"/>
    <w:uiPriority w:val="1"/>
    <w:qFormat/>
    <w:rsid w:val="00883E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Edyta Krzemińska (Kruszewska)</cp:lastModifiedBy>
  <cp:revision>4</cp:revision>
  <cp:lastPrinted>2018-03-22T11:26:00Z</cp:lastPrinted>
  <dcterms:created xsi:type="dcterms:W3CDTF">2018-03-22T11:09:00Z</dcterms:created>
  <dcterms:modified xsi:type="dcterms:W3CDTF">2018-03-22T11:26:00Z</dcterms:modified>
</cp:coreProperties>
</file>