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2A" w:rsidRDefault="00C60E2A" w:rsidP="00C60E2A">
      <w:pPr>
        <w:ind w:right="40"/>
        <w:jc w:val="right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  <w:r w:rsidRPr="00C60E2A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Sochaczew dnia 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EC17A3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7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.03.2018 r. </w:t>
      </w:r>
    </w:p>
    <w:p w:rsidR="00C60E2A" w:rsidRDefault="00EC17A3" w:rsidP="00C60E2A">
      <w:pPr>
        <w:ind w:right="40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ZP.2712.20</w:t>
      </w:r>
      <w:r w:rsidR="00C60E2A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.3.2018</w:t>
      </w:r>
    </w:p>
    <w:p w:rsidR="00C60E2A" w:rsidRDefault="00C60E2A" w:rsidP="00C60E2A">
      <w:pPr>
        <w:ind w:right="40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</w:p>
    <w:p w:rsidR="00C60E2A" w:rsidRPr="003A30E2" w:rsidRDefault="00C60E2A" w:rsidP="00C60E2A">
      <w:pPr>
        <w:rPr>
          <w:rFonts w:ascii="Times New Roman" w:hAnsi="Times New Roman"/>
        </w:rPr>
      </w:pPr>
    </w:p>
    <w:p w:rsidR="00C60E2A" w:rsidRDefault="00B50E1A" w:rsidP="00C60E2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</w:t>
      </w:r>
    </w:p>
    <w:p w:rsidR="00B50E1A" w:rsidRDefault="00B50E1A" w:rsidP="00C60E2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</w:t>
      </w:r>
    </w:p>
    <w:p w:rsidR="00B50E1A" w:rsidRDefault="00B50E1A" w:rsidP="00C60E2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</w:t>
      </w:r>
    </w:p>
    <w:p w:rsidR="00C60E2A" w:rsidRDefault="00C60E2A" w:rsidP="00C60E2A">
      <w:pPr>
        <w:ind w:firstLine="708"/>
        <w:jc w:val="both"/>
        <w:rPr>
          <w:rFonts w:ascii="Times New Roman" w:hAnsi="Times New Roman"/>
        </w:rPr>
      </w:pPr>
    </w:p>
    <w:p w:rsidR="00C60E2A" w:rsidRDefault="00C60E2A" w:rsidP="00EC17A3">
      <w:pPr>
        <w:ind w:firstLine="708"/>
        <w:jc w:val="both"/>
        <w:rPr>
          <w:rFonts w:ascii="Times New Roman" w:hAnsi="Times New Roman"/>
        </w:rPr>
      </w:pPr>
    </w:p>
    <w:p w:rsidR="00C60E2A" w:rsidRPr="00881DA8" w:rsidRDefault="00C60E2A" w:rsidP="00EC17A3">
      <w:pPr>
        <w:pStyle w:val="Tekstpodstawowy"/>
        <w:ind w:firstLine="708"/>
        <w:rPr>
          <w:rFonts w:ascii="Times New Roman" w:hAnsi="Times New Roman"/>
          <w:szCs w:val="24"/>
        </w:rPr>
      </w:pPr>
      <w:r w:rsidRPr="00881DA8">
        <w:rPr>
          <w:rFonts w:ascii="Times New Roman" w:hAnsi="Times New Roman"/>
          <w:szCs w:val="24"/>
        </w:rPr>
        <w:t xml:space="preserve">Burmistrz Miasta Sochaczew działając jako Zamawiający w postępowaniu prowadzonym w trybie przetargu ofertowego na </w:t>
      </w:r>
      <w:r w:rsidR="00EC17A3">
        <w:rPr>
          <w:rFonts w:ascii="Times New Roman" w:hAnsi="Times New Roman"/>
          <w:b/>
          <w:szCs w:val="24"/>
        </w:rPr>
        <w:t xml:space="preserve">opracowanie </w:t>
      </w:r>
      <w:r w:rsidR="00EC17A3" w:rsidRPr="00D13CDB">
        <w:rPr>
          <w:rFonts w:ascii="Times New Roman" w:hAnsi="Times New Roman"/>
          <w:b/>
          <w:szCs w:val="24"/>
        </w:rPr>
        <w:t xml:space="preserve">na   </w:t>
      </w:r>
      <w:r w:rsidR="00EC17A3">
        <w:rPr>
          <w:rFonts w:ascii="Times New Roman" w:hAnsi="Times New Roman"/>
          <w:b/>
          <w:szCs w:val="24"/>
        </w:rPr>
        <w:t>opracowanie dokumentacji projektowo-kosztorysowej przebudowy Al. 600-lecia w Sochaczewie</w:t>
      </w:r>
      <w:r>
        <w:rPr>
          <w:rFonts w:ascii="Times New Roman" w:hAnsi="Times New Roman"/>
          <w:b/>
          <w:szCs w:val="24"/>
        </w:rPr>
        <w:t xml:space="preserve"> </w:t>
      </w:r>
      <w:r w:rsidRPr="00881DA8">
        <w:rPr>
          <w:rFonts w:ascii="Times New Roman" w:hAnsi="Times New Roman"/>
          <w:szCs w:val="24"/>
        </w:rPr>
        <w:t xml:space="preserve">informuje, że od jednego z Oferentów wpłynęło następujące zapytanie: </w:t>
      </w:r>
    </w:p>
    <w:p w:rsidR="00C60E2A" w:rsidRDefault="00C60E2A" w:rsidP="00EC17A3">
      <w:pPr>
        <w:ind w:right="40"/>
        <w:jc w:val="both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</w:p>
    <w:p w:rsidR="00EC17A3" w:rsidRPr="00C60E2A" w:rsidRDefault="00EC17A3" w:rsidP="00EC17A3">
      <w:pPr>
        <w:ind w:right="40"/>
        <w:jc w:val="both"/>
        <w:rPr>
          <w:rStyle w:val="Teksttreci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1. Czy Zamawiający przewiduje konieczność uzyskania decyzji środowiskowej?</w:t>
      </w:r>
    </w:p>
    <w:p w:rsidR="00B50E1A" w:rsidRDefault="00EC17A3" w:rsidP="00EC17A3">
      <w:pPr>
        <w:pStyle w:val="Teksttreci1"/>
        <w:tabs>
          <w:tab w:val="left" w:pos="426"/>
        </w:tabs>
        <w:spacing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50E1A" w:rsidRPr="00B50E1A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B50E1A" w:rsidRDefault="00361B8D" w:rsidP="00EC17A3">
      <w:pPr>
        <w:pStyle w:val="Teksttreci1"/>
        <w:spacing w:line="240" w:lineRule="auto"/>
        <w:ind w:right="40"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Zamawiający 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nie 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przewiduje koniecznoś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ci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 xml:space="preserve"> uzyskania decyzji środowiskowej</w:t>
      </w:r>
      <w:r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</w:p>
    <w:p w:rsidR="00EC17A3" w:rsidRDefault="00EC17A3" w:rsidP="00EC17A3">
      <w:pPr>
        <w:pStyle w:val="Teksttreci1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EC17A3" w:rsidRDefault="00EC17A3" w:rsidP="00EC17A3">
      <w:pPr>
        <w:pStyle w:val="Teksttreci1"/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Czy w zakres inwestycji wchodzi również przebudowa przejazdu kolejowego co wiążę się z wykonaniem odrębnej dokumentacji na mapach kolejowych?</w:t>
      </w: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17A3">
        <w:rPr>
          <w:rFonts w:ascii="Times New Roman" w:hAnsi="Times New Roman" w:cs="Times New Roman"/>
          <w:b/>
          <w:sz w:val="24"/>
          <w:szCs w:val="24"/>
        </w:rPr>
        <w:t>Odpowiedź Zamawiającego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left="426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przewiduje konieczności wykonania odrębnej dokumentacji na przebudowę przejazdu kolejowego na mapach kolejowych.  Przebudowę przejazdu kolejowego linii kolejowej wąskotorowej należy wykonać z ramach projektu drogowego. O warunki przebudowy  należy wystąpić do Oddziału Muzeum kolei Wąskotorowej w Sochaczewie oraz dokonać uzgodnień z PKP S.A. Odział Gospodarowania Nieruchomościami, Warszawa, ul. Armatnia 14. </w:t>
      </w: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left="426" w:right="40" w:firstLine="0"/>
        <w:rPr>
          <w:rFonts w:ascii="Times New Roman" w:hAnsi="Times New Roman" w:cs="Times New Roman"/>
          <w:sz w:val="24"/>
          <w:szCs w:val="24"/>
        </w:rPr>
      </w:pP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Czy Zamawiający przewiduje konieczność wykonania obliczeń natężenia ruchu  </w:t>
      </w: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drogowego? </w:t>
      </w:r>
    </w:p>
    <w:p w:rsidR="00EC17A3" w:rsidRPr="00EC17A3" w:rsidRDefault="00EC17A3" w:rsidP="00EC17A3">
      <w:pPr>
        <w:pStyle w:val="Teksttreci1"/>
        <w:tabs>
          <w:tab w:val="left" w:pos="426"/>
        </w:tabs>
        <w:spacing w:line="240" w:lineRule="auto"/>
        <w:ind w:left="284" w:right="40" w:hanging="284"/>
        <w:rPr>
          <w:rFonts w:ascii="Times New Roman" w:hAnsi="Times New Roman" w:cs="Times New Roman"/>
          <w:b/>
          <w:sz w:val="24"/>
          <w:szCs w:val="24"/>
        </w:rPr>
      </w:pPr>
      <w:r w:rsidRPr="00EC17A3">
        <w:rPr>
          <w:rFonts w:ascii="Times New Roman" w:hAnsi="Times New Roman" w:cs="Times New Roman"/>
          <w:b/>
          <w:sz w:val="24"/>
          <w:szCs w:val="24"/>
        </w:rPr>
        <w:tab/>
        <w:t>Odpowiedź Zamawiającego:</w:t>
      </w:r>
    </w:p>
    <w:p w:rsidR="00EC17A3" w:rsidRDefault="00EC17A3" w:rsidP="00EC17A3">
      <w:pPr>
        <w:pStyle w:val="Teksttreci1"/>
        <w:tabs>
          <w:tab w:val="left" w:pos="426"/>
        </w:tabs>
        <w:spacing w:line="240" w:lineRule="auto"/>
        <w:ind w:left="284" w:right="4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wymaga wykonania obliczeń natężenia ruchu drogowego. </w:t>
      </w:r>
    </w:p>
    <w:p w:rsidR="00EC17A3" w:rsidRPr="00B50E1A" w:rsidRDefault="00EC17A3" w:rsidP="00EC17A3">
      <w:pPr>
        <w:pStyle w:val="Teksttreci1"/>
        <w:tabs>
          <w:tab w:val="left" w:pos="426"/>
        </w:tabs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sectPr w:rsidR="00EC17A3" w:rsidRPr="00B50E1A" w:rsidSect="00C60E2A">
      <w:type w:val="continuous"/>
      <w:pgSz w:w="11905" w:h="16837"/>
      <w:pgMar w:top="1417" w:right="1417" w:bottom="1417" w:left="1417" w:header="404" w:footer="10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6A" w:rsidRDefault="00D7256A">
      <w:r>
        <w:separator/>
      </w:r>
    </w:p>
  </w:endnote>
  <w:endnote w:type="continuationSeparator" w:id="0">
    <w:p w:rsidR="00D7256A" w:rsidRDefault="00D7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6A" w:rsidRDefault="00D7256A">
      <w:r>
        <w:separator/>
      </w:r>
    </w:p>
  </w:footnote>
  <w:footnote w:type="continuationSeparator" w:id="0">
    <w:p w:rsidR="00D7256A" w:rsidRDefault="00D7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885282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1."/>
      <w:lvlJc w:val="left"/>
      <w:rPr>
        <w:sz w:val="18"/>
        <w:szCs w:val="18"/>
      </w:rPr>
    </w:lvl>
    <w:lvl w:ilvl="2">
      <w:start w:val="1"/>
      <w:numFmt w:val="decimal"/>
      <w:lvlText w:val="%1."/>
      <w:lvlJc w:val="left"/>
      <w:rPr>
        <w:sz w:val="18"/>
        <w:szCs w:val="18"/>
      </w:rPr>
    </w:lvl>
    <w:lvl w:ilvl="3">
      <w:start w:val="1"/>
      <w:numFmt w:val="decimal"/>
      <w:lvlText w:val="%1."/>
      <w:lvlJc w:val="left"/>
      <w:rPr>
        <w:sz w:val="18"/>
        <w:szCs w:val="18"/>
      </w:rPr>
    </w:lvl>
    <w:lvl w:ilvl="4">
      <w:start w:val="1"/>
      <w:numFmt w:val="decimal"/>
      <w:lvlText w:val="%1."/>
      <w:lvlJc w:val="left"/>
      <w:rPr>
        <w:sz w:val="18"/>
        <w:szCs w:val="18"/>
      </w:rPr>
    </w:lvl>
    <w:lvl w:ilvl="5">
      <w:start w:val="1"/>
      <w:numFmt w:val="decimal"/>
      <w:lvlText w:val="%1."/>
      <w:lvlJc w:val="left"/>
      <w:rPr>
        <w:sz w:val="18"/>
        <w:szCs w:val="18"/>
      </w:rPr>
    </w:lvl>
    <w:lvl w:ilvl="6">
      <w:start w:val="1"/>
      <w:numFmt w:val="decimal"/>
      <w:lvlText w:val="%1."/>
      <w:lvlJc w:val="left"/>
      <w:rPr>
        <w:sz w:val="18"/>
        <w:szCs w:val="18"/>
      </w:rPr>
    </w:lvl>
    <w:lvl w:ilvl="7">
      <w:start w:val="1"/>
      <w:numFmt w:val="decimal"/>
      <w:lvlText w:val="%1."/>
      <w:lvlJc w:val="left"/>
      <w:rPr>
        <w:sz w:val="18"/>
        <w:szCs w:val="18"/>
      </w:rPr>
    </w:lvl>
    <w:lvl w:ilvl="8">
      <w:start w:val="1"/>
      <w:numFmt w:val="decimal"/>
      <w:lvlText w:val="%1."/>
      <w:lvlJc w:val="left"/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EC"/>
    <w:rsid w:val="00072DEC"/>
    <w:rsid w:val="00361B8D"/>
    <w:rsid w:val="004268B8"/>
    <w:rsid w:val="00440FEC"/>
    <w:rsid w:val="00B50E1A"/>
    <w:rsid w:val="00C60E2A"/>
    <w:rsid w:val="00D7256A"/>
    <w:rsid w:val="00EA5F18"/>
    <w:rsid w:val="00E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Pr>
      <w:rFonts w:ascii="MS Mincho" w:eastAsia="MS Mincho" w:cs="MS Mincho"/>
      <w:b/>
      <w:bCs/>
      <w:sz w:val="20"/>
      <w:szCs w:val="20"/>
    </w:rPr>
  </w:style>
  <w:style w:type="character" w:customStyle="1" w:styleId="Nagweklubstopka">
    <w:name w:val="Nagłówek lub stopka"/>
    <w:basedOn w:val="Domylnaczcionkaakapitu"/>
    <w:link w:val="Nagweklubstopka1"/>
    <w:uiPriority w:val="99"/>
    <w:rPr>
      <w:rFonts w:ascii="Times New Roman" w:hAnsi="Times New Roman" w:cs="Times New Roman"/>
      <w:sz w:val="20"/>
      <w:szCs w:val="20"/>
    </w:rPr>
  </w:style>
  <w:style w:type="character" w:styleId="Pogrubienie">
    <w:name w:val="Strong"/>
    <w:aliases w:val="Nagłówek lub stopka + MS Mincho"/>
    <w:basedOn w:val="Nagweklubstopka"/>
    <w:uiPriority w:val="99"/>
    <w:qFormat/>
    <w:rPr>
      <w:rFonts w:ascii="MS Mincho" w:eastAsia="MS Mincho" w:hAnsi="Times New Roman" w:cs="MS Mincho"/>
      <w:b/>
      <w:bCs/>
      <w:sz w:val="20"/>
      <w:szCs w:val="20"/>
    </w:rPr>
  </w:style>
  <w:style w:type="character" w:customStyle="1" w:styleId="Nagwek1">
    <w:name w:val="Nagłówek #1"/>
    <w:basedOn w:val="Domylnaczcionkaakapitu"/>
    <w:link w:val="Nagwek11"/>
    <w:uiPriority w:val="99"/>
    <w:rPr>
      <w:rFonts w:ascii="Arial" w:hAnsi="Arial" w:cs="Arial"/>
      <w:sz w:val="36"/>
      <w:szCs w:val="36"/>
    </w:rPr>
  </w:style>
  <w:style w:type="character" w:customStyle="1" w:styleId="Teksttreci3">
    <w:name w:val="Tekst treści (3)"/>
    <w:basedOn w:val="Domylnaczcionkaakapitu"/>
    <w:link w:val="Teksttreci3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5">
    <w:name w:val="Tekst treści (5)"/>
    <w:basedOn w:val="Domylnaczcionkaakapitu"/>
    <w:link w:val="Teksttreci5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Teksttreci6">
    <w:name w:val="Tekst treści (6)"/>
    <w:basedOn w:val="Domylnaczcionkaakapitu"/>
    <w:link w:val="Teksttreci6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6Arial">
    <w:name w:val="Tekst treści (6) + Arial"/>
    <w:aliases w:val="10 pt,Kursywa"/>
    <w:basedOn w:val="Teksttreci6"/>
    <w:uiPriority w:val="99"/>
    <w:rPr>
      <w:rFonts w:ascii="Arial" w:hAnsi="Arial" w:cs="Arial"/>
      <w:i/>
      <w:i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Pogrubienie">
    <w:name w:val="Tekst treści + Pogrubienie"/>
    <w:basedOn w:val="Teksttreci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7">
    <w:name w:val="Tekst treści (7)"/>
    <w:basedOn w:val="Domylnaczcionkaakapitu"/>
    <w:link w:val="Teksttreci71"/>
    <w:uiPriority w:val="99"/>
    <w:rPr>
      <w:rFonts w:ascii="Times New Roman" w:hAnsi="Times New Roman" w:cs="Times New Roman"/>
      <w:sz w:val="24"/>
      <w:szCs w:val="24"/>
    </w:rPr>
  </w:style>
  <w:style w:type="character" w:customStyle="1" w:styleId="Teksttreci8">
    <w:name w:val="Tekst treści (8)"/>
    <w:basedOn w:val="Domylnaczcionkaakapitu"/>
    <w:link w:val="Teksttreci8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9">
    <w:name w:val="Tekst treści (9)"/>
    <w:basedOn w:val="Domylnaczcionkaakapitu"/>
    <w:link w:val="Teksttreci91"/>
    <w:uiPriority w:val="99"/>
    <w:rPr>
      <w:rFonts w:ascii="MS Reference Sans Serif" w:hAnsi="MS Reference Sans Serif" w:cs="MS Reference Sans Serif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MS Mincho" w:eastAsia="MS Mincho" w:cs="MS Mincho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after="1200" w:line="240" w:lineRule="atLeast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1200" w:after="600" w:line="348" w:lineRule="exact"/>
    </w:pPr>
    <w:rPr>
      <w:rFonts w:ascii="MS Reference Sans Serif" w:hAnsi="MS Reference Sans Serif" w:cs="MS Reference Sans Serif"/>
      <w:b/>
      <w:bCs/>
      <w:color w:val="auto"/>
      <w:sz w:val="18"/>
      <w:szCs w:val="18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0" w:after="7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720" w:line="350" w:lineRule="exact"/>
      <w:ind w:firstLine="68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350" w:lineRule="exact"/>
      <w:ind w:hanging="34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71">
    <w:name w:val="Tekst treści (7)1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81">
    <w:name w:val="Tekst treści (8)1"/>
    <w:basedOn w:val="Normalny"/>
    <w:link w:val="Teksttreci8"/>
    <w:uiPriority w:val="99"/>
    <w:pPr>
      <w:shd w:val="clear" w:color="auto" w:fill="FFFFFF"/>
      <w:spacing w:before="1200" w:line="348" w:lineRule="exact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91">
    <w:name w:val="Tekst treści (9)1"/>
    <w:basedOn w:val="Normalny"/>
    <w:link w:val="Teksttreci9"/>
    <w:uiPriority w:val="99"/>
    <w:pPr>
      <w:shd w:val="clear" w:color="auto" w:fill="FFFFFF"/>
      <w:spacing w:before="1020" w:after="9720" w:line="355" w:lineRule="exact"/>
      <w:jc w:val="center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B8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E2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E2A"/>
    <w:rPr>
      <w:rFonts w:cs="Arial Unicode MS"/>
      <w:color w:val="000000"/>
    </w:rPr>
  </w:style>
  <w:style w:type="paragraph" w:styleId="Tekstpodstawowy">
    <w:name w:val="Body Text"/>
    <w:basedOn w:val="Normalny"/>
    <w:link w:val="TekstpodstawowyZnak"/>
    <w:rsid w:val="00C60E2A"/>
    <w:pPr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E2A"/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link w:val="Teksttreci21"/>
    <w:uiPriority w:val="99"/>
    <w:rPr>
      <w:rFonts w:ascii="MS Mincho" w:eastAsia="MS Mincho" w:cs="MS Mincho"/>
      <w:b/>
      <w:bCs/>
      <w:sz w:val="20"/>
      <w:szCs w:val="20"/>
    </w:rPr>
  </w:style>
  <w:style w:type="character" w:customStyle="1" w:styleId="Nagweklubstopka">
    <w:name w:val="Nagłówek lub stopka"/>
    <w:basedOn w:val="Domylnaczcionkaakapitu"/>
    <w:link w:val="Nagweklubstopka1"/>
    <w:uiPriority w:val="99"/>
    <w:rPr>
      <w:rFonts w:ascii="Times New Roman" w:hAnsi="Times New Roman" w:cs="Times New Roman"/>
      <w:sz w:val="20"/>
      <w:szCs w:val="20"/>
    </w:rPr>
  </w:style>
  <w:style w:type="character" w:styleId="Pogrubienie">
    <w:name w:val="Strong"/>
    <w:aliases w:val="Nagłówek lub stopka + MS Mincho"/>
    <w:basedOn w:val="Nagweklubstopka"/>
    <w:uiPriority w:val="99"/>
    <w:qFormat/>
    <w:rPr>
      <w:rFonts w:ascii="MS Mincho" w:eastAsia="MS Mincho" w:hAnsi="Times New Roman" w:cs="MS Mincho"/>
      <w:b/>
      <w:bCs/>
      <w:sz w:val="20"/>
      <w:szCs w:val="20"/>
    </w:rPr>
  </w:style>
  <w:style w:type="character" w:customStyle="1" w:styleId="Nagwek1">
    <w:name w:val="Nagłówek #1"/>
    <w:basedOn w:val="Domylnaczcionkaakapitu"/>
    <w:link w:val="Nagwek11"/>
    <w:uiPriority w:val="99"/>
    <w:rPr>
      <w:rFonts w:ascii="Arial" w:hAnsi="Arial" w:cs="Arial"/>
      <w:sz w:val="36"/>
      <w:szCs w:val="36"/>
    </w:rPr>
  </w:style>
  <w:style w:type="character" w:customStyle="1" w:styleId="Teksttreci3">
    <w:name w:val="Tekst treści (3)"/>
    <w:basedOn w:val="Domylnaczcionkaakapitu"/>
    <w:link w:val="Teksttreci3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5">
    <w:name w:val="Tekst treści (5)"/>
    <w:basedOn w:val="Domylnaczcionkaakapitu"/>
    <w:link w:val="Teksttreci5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Teksttreci6">
    <w:name w:val="Tekst treści (6)"/>
    <w:basedOn w:val="Domylnaczcionkaakapitu"/>
    <w:link w:val="Teksttreci6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6Arial">
    <w:name w:val="Tekst treści (6) + Arial"/>
    <w:aliases w:val="10 pt,Kursywa"/>
    <w:basedOn w:val="Teksttreci6"/>
    <w:uiPriority w:val="99"/>
    <w:rPr>
      <w:rFonts w:ascii="Arial" w:hAnsi="Arial" w:cs="Arial"/>
      <w:i/>
      <w:iCs/>
      <w:sz w:val="20"/>
      <w:szCs w:val="20"/>
    </w:rPr>
  </w:style>
  <w:style w:type="character" w:customStyle="1" w:styleId="Teksttreci">
    <w:name w:val="Tekst treści"/>
    <w:basedOn w:val="Domylnaczcionkaakapitu"/>
    <w:link w:val="Teksttreci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Pogrubienie">
    <w:name w:val="Tekst treści + Pogrubienie"/>
    <w:basedOn w:val="Teksttreci"/>
    <w:uiPriority w:val="99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Teksttreci7">
    <w:name w:val="Tekst treści (7)"/>
    <w:basedOn w:val="Domylnaczcionkaakapitu"/>
    <w:link w:val="Teksttreci71"/>
    <w:uiPriority w:val="99"/>
    <w:rPr>
      <w:rFonts w:ascii="Times New Roman" w:hAnsi="Times New Roman" w:cs="Times New Roman"/>
      <w:sz w:val="24"/>
      <w:szCs w:val="24"/>
    </w:rPr>
  </w:style>
  <w:style w:type="character" w:customStyle="1" w:styleId="Teksttreci8">
    <w:name w:val="Tekst treści (8)"/>
    <w:basedOn w:val="Domylnaczcionkaakapitu"/>
    <w:link w:val="Teksttreci81"/>
    <w:uiPriority w:val="99"/>
    <w:rPr>
      <w:rFonts w:ascii="MS Reference Sans Serif" w:hAnsi="MS Reference Sans Serif" w:cs="MS Reference Sans Serif"/>
      <w:sz w:val="18"/>
      <w:szCs w:val="18"/>
    </w:rPr>
  </w:style>
  <w:style w:type="character" w:customStyle="1" w:styleId="Teksttreci9">
    <w:name w:val="Tekst treści (9)"/>
    <w:basedOn w:val="Domylnaczcionkaakapitu"/>
    <w:link w:val="Teksttreci91"/>
    <w:uiPriority w:val="99"/>
    <w:rPr>
      <w:rFonts w:ascii="MS Reference Sans Serif" w:hAnsi="MS Reference Sans Serif" w:cs="MS Reference Sans Serif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MS Mincho" w:eastAsia="MS Mincho" w:cs="MS Mincho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after="1200" w:line="240" w:lineRule="atLeast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before="1200" w:after="600" w:line="348" w:lineRule="exact"/>
    </w:pPr>
    <w:rPr>
      <w:rFonts w:ascii="MS Reference Sans Serif" w:hAnsi="MS Reference Sans Serif" w:cs="MS Reference Sans Serif"/>
      <w:b/>
      <w:bCs/>
      <w:color w:val="auto"/>
      <w:sz w:val="18"/>
      <w:szCs w:val="18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0" w:after="720"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before="720" w:line="350" w:lineRule="exact"/>
      <w:ind w:firstLine="68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line="350" w:lineRule="exact"/>
      <w:ind w:hanging="340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71">
    <w:name w:val="Tekst treści (7)1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Teksttreci81">
    <w:name w:val="Tekst treści (8)1"/>
    <w:basedOn w:val="Normalny"/>
    <w:link w:val="Teksttreci8"/>
    <w:uiPriority w:val="99"/>
    <w:pPr>
      <w:shd w:val="clear" w:color="auto" w:fill="FFFFFF"/>
      <w:spacing w:before="1200" w:line="348" w:lineRule="exact"/>
      <w:jc w:val="both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customStyle="1" w:styleId="Teksttreci91">
    <w:name w:val="Tekst treści (9)1"/>
    <w:basedOn w:val="Normalny"/>
    <w:link w:val="Teksttreci9"/>
    <w:uiPriority w:val="99"/>
    <w:pPr>
      <w:shd w:val="clear" w:color="auto" w:fill="FFFFFF"/>
      <w:spacing w:before="1020" w:after="9720" w:line="355" w:lineRule="exact"/>
      <w:jc w:val="center"/>
    </w:pPr>
    <w:rPr>
      <w:rFonts w:ascii="MS Reference Sans Serif" w:hAnsi="MS Reference Sans Serif" w:cs="MS Reference Sans Serif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B8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E2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60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E2A"/>
    <w:rPr>
      <w:rFonts w:cs="Arial Unicode MS"/>
      <w:color w:val="000000"/>
    </w:rPr>
  </w:style>
  <w:style w:type="paragraph" w:styleId="Tekstpodstawowy">
    <w:name w:val="Body Text"/>
    <w:basedOn w:val="Normalny"/>
    <w:link w:val="TekstpodstawowyZnak"/>
    <w:rsid w:val="00C60E2A"/>
    <w:pPr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0E2A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Edyta Krzemińska (Kruszewska)</cp:lastModifiedBy>
  <cp:revision>4</cp:revision>
  <dcterms:created xsi:type="dcterms:W3CDTF">2018-03-27T09:33:00Z</dcterms:created>
  <dcterms:modified xsi:type="dcterms:W3CDTF">2018-03-29T07:45:00Z</dcterms:modified>
</cp:coreProperties>
</file>