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3"/>
        <w:spacing w:before="0" w:line="360" w:lineRule="auto"/>
        <w:ind w:left="397"/>
        <w:jc w:val="both"/>
        <w:rPr>
          <w:rFonts w:ascii="Times New Roman" w:hAnsi="Times New Roman"/>
          <w:szCs w:val="24"/>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 xml:space="preserve">SPECYFIKACJA ISTOTNYCH WARUNKÓW ZAMÓWIENIA </w:t>
      </w:r>
      <w:r w:rsidR="007D68F8">
        <w:rPr>
          <w:szCs w:val="24"/>
        </w:rPr>
        <w:br/>
      </w:r>
      <w:r w:rsidRPr="00A126E5">
        <w:rPr>
          <w:szCs w:val="24"/>
        </w:rPr>
        <w:t>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C30FDF" w:rsidRPr="00C83177" w:rsidRDefault="00C83177" w:rsidP="00BA15B7">
      <w:pPr>
        <w:spacing w:line="360" w:lineRule="auto"/>
        <w:ind w:left="397"/>
        <w:jc w:val="center"/>
        <w:rPr>
          <w:smallCaps/>
          <w:sz w:val="28"/>
          <w:szCs w:val="28"/>
        </w:rPr>
      </w:pPr>
      <w:r w:rsidRPr="00C83177">
        <w:rPr>
          <w:b/>
          <w:sz w:val="28"/>
          <w:szCs w:val="28"/>
        </w:rPr>
        <w:t xml:space="preserve">„Pełnienie roli operatora budynku przystani kajakowej wraz </w:t>
      </w:r>
      <w:r w:rsidR="007D68F8">
        <w:rPr>
          <w:b/>
          <w:sz w:val="28"/>
          <w:szCs w:val="28"/>
        </w:rPr>
        <w:br/>
      </w:r>
      <w:r w:rsidRPr="00C83177">
        <w:rPr>
          <w:b/>
          <w:sz w:val="28"/>
          <w:szCs w:val="28"/>
        </w:rPr>
        <w:t>z infrastrukturą niezbędną do jego funkcjonowania oraz Bulwarów nad Bzurą stanowiących własność Gminy Miasto Sochaczew”</w:t>
      </w:r>
    </w:p>
    <w:p w:rsidR="00C30FDF" w:rsidRPr="00A126E5" w:rsidRDefault="00C30FDF" w:rsidP="00BA15B7">
      <w:pPr>
        <w:spacing w:line="360" w:lineRule="auto"/>
        <w:ind w:left="397"/>
        <w:jc w:val="center"/>
        <w:rPr>
          <w:smallCaps/>
        </w:rPr>
      </w:pPr>
    </w:p>
    <w:p w:rsidR="00C30FDF" w:rsidRPr="00A126E5" w:rsidRDefault="00C30FDF" w:rsidP="00BA15B7">
      <w:pPr>
        <w:pStyle w:val="Nagwek2"/>
        <w:spacing w:line="360" w:lineRule="auto"/>
        <w:ind w:left="397"/>
        <w:rPr>
          <w:i/>
        </w:rPr>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Default="00C30FDF" w:rsidP="00BA15B7">
      <w:pPr>
        <w:pStyle w:val="Nagwek2"/>
        <w:spacing w:line="360" w:lineRule="auto"/>
        <w:ind w:left="397"/>
        <w:jc w:val="center"/>
      </w:pPr>
      <w:r w:rsidRPr="00A126E5">
        <w:t xml:space="preserve">Sochaczew,  </w:t>
      </w:r>
      <w:r w:rsidR="00650272">
        <w:t>04</w:t>
      </w:r>
      <w:r w:rsidR="00247496">
        <w:t>.0</w:t>
      </w:r>
      <w:r w:rsidR="00650272">
        <w:t>3</w:t>
      </w:r>
      <w:r w:rsidR="00247496">
        <w:t>.20</w:t>
      </w:r>
      <w:r w:rsidR="00650272">
        <w:t>20</w:t>
      </w:r>
      <w:r w:rsidRPr="00A126E5">
        <w:t xml:space="preserve"> r.</w:t>
      </w:r>
    </w:p>
    <w:p w:rsidR="001C6181" w:rsidRDefault="001C6181" w:rsidP="001C6181"/>
    <w:p w:rsidR="001C6181" w:rsidRDefault="001C6181" w:rsidP="001C6181"/>
    <w:p w:rsidR="001C6181" w:rsidRPr="001C6181" w:rsidRDefault="001C6181" w:rsidP="001C6181">
      <w:pPr>
        <w:jc w:val="center"/>
        <w:rPr>
          <w:b/>
          <w:sz w:val="24"/>
          <w:szCs w:val="24"/>
        </w:rPr>
      </w:pPr>
      <w:r w:rsidRPr="001C6181">
        <w:rPr>
          <w:b/>
          <w:sz w:val="24"/>
          <w:szCs w:val="24"/>
        </w:rPr>
        <w:lastRenderedPageBreak/>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1"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2" w:history="1">
        <w:r w:rsidR="00C109A5" w:rsidRPr="00C30FDF">
          <w:rPr>
            <w:rStyle w:val="Hipercze"/>
            <w:sz w:val="24"/>
            <w:szCs w:val="24"/>
            <w:lang w:eastAsia="en-US"/>
          </w:rPr>
          <w:t>www.sochaczew.pll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Postępowanie o udzielenie zamówienia publicznego prowadzone jest w trybie przetargu nieograniczonego na podstawie art. 39 ustawy z dnia 29 stycznia 2004 r. – Prawo za</w:t>
      </w:r>
      <w:r w:rsidR="00247496">
        <w:rPr>
          <w:sz w:val="24"/>
          <w:szCs w:val="24"/>
          <w:lang w:eastAsia="en-US"/>
        </w:rPr>
        <w:t>mówień publicznych (Dz.U. z 201</w:t>
      </w:r>
      <w:r w:rsidR="00C83177">
        <w:rPr>
          <w:sz w:val="24"/>
          <w:szCs w:val="24"/>
          <w:lang w:eastAsia="en-US"/>
        </w:rPr>
        <w:t>9</w:t>
      </w:r>
      <w:r w:rsidRPr="00C30FDF">
        <w:rPr>
          <w:sz w:val="24"/>
          <w:szCs w:val="24"/>
          <w:lang w:eastAsia="en-US"/>
        </w:rPr>
        <w:t xml:space="preserve"> r. poz. </w:t>
      </w:r>
      <w:r w:rsidR="00247496">
        <w:rPr>
          <w:sz w:val="24"/>
          <w:szCs w:val="24"/>
          <w:lang w:eastAsia="en-US"/>
        </w:rPr>
        <w:t>1</w:t>
      </w:r>
      <w:r w:rsidR="00C83177">
        <w:rPr>
          <w:sz w:val="24"/>
          <w:szCs w:val="24"/>
          <w:lang w:eastAsia="en-US"/>
        </w:rPr>
        <w:t>843</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zm.), zwanej dalej „ustawą Pzp”.</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77675D" w:rsidRPr="00C30FDF">
        <w:rPr>
          <w:sz w:val="24"/>
          <w:szCs w:val="24"/>
          <w:lang w:eastAsia="en-US"/>
        </w:rPr>
        <w:t xml:space="preserve"> w dniu</w:t>
      </w:r>
      <w:r w:rsidR="00C109A5"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Rozliczenia pomiędzy Zamawiającym, a wykonawcą będą prowadzone w PLN. Zamawiający nie przewiduje rozliczania w walutach obcych.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t>KRÓTKI OPIS PRZEDMIOTU ZAMÓWIENIA</w:t>
            </w:r>
            <w:bookmarkEnd w:id="3"/>
          </w:p>
        </w:tc>
      </w:tr>
    </w:tbl>
    <w:p w:rsidR="007368C6" w:rsidRPr="00C30FDF" w:rsidRDefault="007368C6" w:rsidP="00BA15B7">
      <w:pPr>
        <w:suppressAutoHyphens/>
        <w:overflowPunct/>
        <w:autoSpaceDE/>
        <w:autoSpaceDN/>
        <w:adjustRightInd/>
        <w:spacing w:line="360" w:lineRule="auto"/>
        <w:jc w:val="both"/>
        <w:textAlignment w:val="auto"/>
        <w:rPr>
          <w:kern w:val="2"/>
          <w:sz w:val="24"/>
          <w:szCs w:val="24"/>
          <w:lang w:eastAsia="ar-SA"/>
        </w:rPr>
      </w:pPr>
      <w:r w:rsidRPr="00C30FDF">
        <w:rPr>
          <w:kern w:val="2"/>
          <w:sz w:val="24"/>
          <w:szCs w:val="24"/>
          <w:lang w:eastAsia="ar-SA"/>
        </w:rPr>
        <w:t>Opis przedmiotu zamówienia stanowią zapisy określone w niniejszej Specyfikacji.</w:t>
      </w:r>
    </w:p>
    <w:p w:rsidR="007368C6" w:rsidRPr="00C30FDF" w:rsidRDefault="007368C6" w:rsidP="00743EF2">
      <w:pPr>
        <w:numPr>
          <w:ilvl w:val="0"/>
          <w:numId w:val="21"/>
        </w:numPr>
        <w:tabs>
          <w:tab w:val="clear" w:pos="720"/>
          <w:tab w:val="num" w:pos="284"/>
        </w:tabs>
        <w:suppressAutoHyphens/>
        <w:overflowPunct/>
        <w:autoSpaceDE/>
        <w:autoSpaceDN/>
        <w:adjustRightInd/>
        <w:spacing w:line="360" w:lineRule="auto"/>
        <w:ind w:left="284" w:hanging="284"/>
        <w:jc w:val="both"/>
        <w:textAlignment w:val="auto"/>
        <w:rPr>
          <w:rFonts w:eastAsia="Calibri"/>
          <w:kern w:val="2"/>
          <w:sz w:val="24"/>
          <w:szCs w:val="24"/>
          <w:lang w:eastAsia="ar-SA"/>
        </w:rPr>
      </w:pPr>
      <w:r w:rsidRPr="00C30FDF">
        <w:rPr>
          <w:rFonts w:eastAsia="Calibri"/>
          <w:kern w:val="2"/>
          <w:sz w:val="24"/>
          <w:szCs w:val="24"/>
          <w:lang w:eastAsia="ar-SA"/>
        </w:rPr>
        <w:t xml:space="preserve">Przedmiot zamówienia wg CPV: </w:t>
      </w:r>
      <w:r w:rsidR="00750380">
        <w:rPr>
          <w:rFonts w:eastAsia="Calibri"/>
          <w:kern w:val="2"/>
          <w:sz w:val="24"/>
          <w:szCs w:val="24"/>
          <w:lang w:eastAsia="ar-SA"/>
        </w:rPr>
        <w:t>70</w:t>
      </w:r>
      <w:r w:rsidR="00C83177">
        <w:rPr>
          <w:rFonts w:eastAsia="Calibri"/>
          <w:kern w:val="2"/>
          <w:sz w:val="24"/>
          <w:szCs w:val="24"/>
          <w:lang w:eastAsia="ar-SA"/>
        </w:rPr>
        <w:t>0000</w:t>
      </w:r>
      <w:r w:rsidR="00750380">
        <w:rPr>
          <w:rFonts w:eastAsia="Calibri"/>
          <w:kern w:val="2"/>
          <w:sz w:val="24"/>
          <w:szCs w:val="24"/>
          <w:lang w:eastAsia="ar-SA"/>
        </w:rPr>
        <w:t>00-</w:t>
      </w:r>
      <w:r w:rsidR="00C83177">
        <w:rPr>
          <w:rFonts w:eastAsia="Calibri"/>
          <w:kern w:val="2"/>
          <w:sz w:val="24"/>
          <w:szCs w:val="24"/>
          <w:lang w:eastAsia="ar-SA"/>
        </w:rPr>
        <w:t>1, 70000000-2, 70000000-4</w:t>
      </w:r>
      <w:r w:rsidR="001E2F48">
        <w:rPr>
          <w:rFonts w:eastAsia="Calibri"/>
          <w:kern w:val="2"/>
          <w:sz w:val="24"/>
          <w:szCs w:val="24"/>
          <w:lang w:eastAsia="ar-SA"/>
        </w:rPr>
        <w:t xml:space="preserve">, </w:t>
      </w:r>
      <w:r w:rsidR="00FA7B1E">
        <w:rPr>
          <w:rFonts w:eastAsia="Calibri"/>
          <w:kern w:val="2"/>
          <w:sz w:val="24"/>
          <w:szCs w:val="24"/>
          <w:lang w:eastAsia="ar-SA"/>
        </w:rPr>
        <w:t xml:space="preserve">90511300-5, 77313000-7, </w:t>
      </w:r>
    </w:p>
    <w:p w:rsidR="00FA7B1E" w:rsidRPr="00FA7B1E" w:rsidRDefault="00FA7B1E" w:rsidP="00FA7B1E">
      <w:pPr>
        <w:ind w:firstLine="397"/>
        <w:jc w:val="both"/>
        <w:rPr>
          <w:smallCaps/>
          <w:sz w:val="24"/>
          <w:szCs w:val="24"/>
        </w:rPr>
      </w:pPr>
      <w:r w:rsidRPr="00FA7B1E">
        <w:rPr>
          <w:b/>
          <w:sz w:val="24"/>
          <w:szCs w:val="24"/>
        </w:rPr>
        <w:t xml:space="preserve">„Pełnienie roli operatora budynku przystani kajakowej wraz z infrastrukturą niezbędną do jego funkcjonowania oraz Bulwarów nad Bzurą stanowiących własność Gminy Miasto Sochaczew”  </w:t>
      </w:r>
    </w:p>
    <w:p w:rsidR="00FA7B1E" w:rsidRPr="00FA7B1E" w:rsidRDefault="00FA7B1E" w:rsidP="00FA7B1E">
      <w:pPr>
        <w:ind w:firstLine="397"/>
        <w:jc w:val="both"/>
        <w:rPr>
          <w:smallCaps/>
          <w:sz w:val="24"/>
          <w:szCs w:val="24"/>
        </w:rPr>
      </w:pPr>
    </w:p>
    <w:p w:rsidR="00FA7B1E" w:rsidRPr="00FA7B1E" w:rsidRDefault="00FA7B1E" w:rsidP="00FA7B1E">
      <w:pPr>
        <w:ind w:firstLine="397"/>
        <w:jc w:val="both"/>
        <w:rPr>
          <w:sz w:val="24"/>
          <w:szCs w:val="24"/>
        </w:rPr>
      </w:pPr>
      <w:r w:rsidRPr="00FA7B1E">
        <w:rPr>
          <w:sz w:val="24"/>
          <w:szCs w:val="24"/>
        </w:rPr>
        <w:t>Nieruchomość przekazana do zarządzania jest zrewitalizowanym obszarem miasta, pełniącym funkcję rekreacyjno-sportową oraz kulturalno-wypoczynkową,</w:t>
      </w:r>
      <w:r w:rsidRPr="00FA7B1E">
        <w:rPr>
          <w:b/>
          <w:sz w:val="24"/>
          <w:szCs w:val="24"/>
        </w:rPr>
        <w:t xml:space="preserve"> </w:t>
      </w:r>
      <w:r w:rsidRPr="00FA7B1E">
        <w:rPr>
          <w:sz w:val="24"/>
          <w:szCs w:val="24"/>
        </w:rPr>
        <w:t xml:space="preserve">powstałym w wyniku realizacji projektu pn. </w:t>
      </w:r>
      <w:r w:rsidRPr="00FA7B1E">
        <w:rPr>
          <w:b/>
          <w:sz w:val="24"/>
          <w:szCs w:val="24"/>
        </w:rPr>
        <w:t xml:space="preserve">„Sochaczew (od) Nowa”, </w:t>
      </w:r>
      <w:r w:rsidRPr="00FA7B1E">
        <w:rPr>
          <w:sz w:val="24"/>
          <w:szCs w:val="24"/>
        </w:rPr>
        <w:t>zrealizowanym przy współudziale pozyskanych środków UE w ramach Regionalnego Programu Operacyjnego Województwa Mazowieckiego 2014-2020, Działanie 6.2 „ Rewitalizacja obszarów zmarginalizowanych” realizowanego przez Mazowiecką Jednostkę Wdrażania Programów Unijnych.</w:t>
      </w:r>
    </w:p>
    <w:p w:rsidR="00FA7B1E" w:rsidRPr="00FA7B1E" w:rsidRDefault="00FA7B1E" w:rsidP="00FA7B1E">
      <w:pPr>
        <w:ind w:firstLine="397"/>
        <w:jc w:val="both"/>
        <w:rPr>
          <w:sz w:val="24"/>
          <w:szCs w:val="24"/>
        </w:rPr>
      </w:pPr>
      <w:r w:rsidRPr="00FA7B1E">
        <w:rPr>
          <w:sz w:val="24"/>
          <w:szCs w:val="24"/>
        </w:rPr>
        <w:t xml:space="preserve">Budynek Przystani Kajakowej do obsługi osób odwiedzających nadbrzeże Bzury posiada jedną kondygnację podziemną oraz jedną nadziemną o wysokości 5,5 m od wejścia głównego i 9,55 m od strony rzeki. Obiekt posiada 344,38 m </w:t>
      </w:r>
      <w:r w:rsidRPr="00FA7B1E">
        <w:rPr>
          <w:sz w:val="24"/>
          <w:szCs w:val="24"/>
          <w:vertAlign w:val="superscript"/>
        </w:rPr>
        <w:t>2</w:t>
      </w:r>
      <w:r w:rsidRPr="00FA7B1E">
        <w:rPr>
          <w:sz w:val="24"/>
          <w:szCs w:val="24"/>
        </w:rPr>
        <w:t xml:space="preserve"> powierzchni użytkowej, składa się z kawiarni z barem, z salą konsumpcyjną o pow. 124,75 m</w:t>
      </w:r>
      <w:r w:rsidRPr="00FA7B1E">
        <w:rPr>
          <w:sz w:val="24"/>
          <w:szCs w:val="24"/>
          <w:vertAlign w:val="superscript"/>
        </w:rPr>
        <w:t>2</w:t>
      </w:r>
      <w:r w:rsidRPr="00FA7B1E">
        <w:rPr>
          <w:sz w:val="24"/>
          <w:szCs w:val="24"/>
        </w:rPr>
        <w:t>, z części sanitarno-socjalnej oraz piwnicy pełniącej funkcję Wypożyczalni kajaków o pow. 163,89 m</w:t>
      </w:r>
      <w:r w:rsidRPr="00FA7B1E">
        <w:rPr>
          <w:sz w:val="24"/>
          <w:szCs w:val="24"/>
          <w:vertAlign w:val="superscript"/>
        </w:rPr>
        <w:t>2</w:t>
      </w:r>
      <w:r w:rsidRPr="00FA7B1E">
        <w:rPr>
          <w:sz w:val="24"/>
          <w:szCs w:val="24"/>
        </w:rPr>
        <w:t xml:space="preserve">, z przynależnym utwardzonym placem i parkingiem służącym tylko do obsługi kawiarni. Pomieszczenia kawiarni wraz z zapleczem wymagają zakupu i montażu stosownego wyposażenia oraz pozyskania stosownych pozwoleń do użytkowania. </w:t>
      </w:r>
    </w:p>
    <w:p w:rsidR="00FA7B1E" w:rsidRPr="00FA7B1E" w:rsidRDefault="00FA7B1E" w:rsidP="00FA7B1E">
      <w:pPr>
        <w:ind w:firstLine="397"/>
        <w:jc w:val="both"/>
        <w:rPr>
          <w:bCs/>
          <w:color w:val="000000"/>
          <w:sz w:val="24"/>
          <w:szCs w:val="24"/>
        </w:rPr>
      </w:pPr>
      <w:r w:rsidRPr="00FA7B1E">
        <w:rPr>
          <w:sz w:val="24"/>
          <w:szCs w:val="24"/>
        </w:rPr>
        <w:t>Tereny nieogrodzone. D</w:t>
      </w:r>
      <w:r w:rsidRPr="00FA7B1E">
        <w:rPr>
          <w:bCs/>
          <w:color w:val="000000"/>
          <w:sz w:val="24"/>
          <w:szCs w:val="24"/>
        </w:rPr>
        <w:t>roga dojazdowa od ulicy Moniuszki w Sochaczewie.</w:t>
      </w:r>
    </w:p>
    <w:p w:rsidR="00FA7B1E" w:rsidRPr="00FA7B1E" w:rsidRDefault="00FA7B1E" w:rsidP="00FA7B1E">
      <w:pPr>
        <w:ind w:firstLine="397"/>
        <w:jc w:val="both"/>
        <w:rPr>
          <w:spacing w:val="2"/>
          <w:w w:val="106"/>
          <w:sz w:val="24"/>
          <w:szCs w:val="24"/>
        </w:rPr>
      </w:pPr>
      <w:r w:rsidRPr="00FA7B1E">
        <w:rPr>
          <w:sz w:val="24"/>
          <w:szCs w:val="24"/>
        </w:rPr>
        <w:t>Przystań kajakowa i Bulwary zlokalizowane są nad rzeką Bzurą w Sochaczewie na nieruchomościach</w:t>
      </w:r>
      <w:r w:rsidRPr="00FA7B1E">
        <w:rPr>
          <w:w w:val="106"/>
          <w:sz w:val="24"/>
          <w:szCs w:val="24"/>
        </w:rPr>
        <w:t xml:space="preserve"> oznaczonych w ewidencji gruntów i budyn</w:t>
      </w:r>
      <w:r w:rsidRPr="00FA7B1E">
        <w:rPr>
          <w:w w:val="106"/>
          <w:sz w:val="24"/>
          <w:szCs w:val="24"/>
        </w:rPr>
        <w:softHyphen/>
      </w:r>
      <w:r w:rsidRPr="00FA7B1E">
        <w:rPr>
          <w:spacing w:val="2"/>
          <w:w w:val="106"/>
          <w:sz w:val="24"/>
          <w:szCs w:val="24"/>
        </w:rPr>
        <w:t xml:space="preserve">ków, jako działki położone w </w:t>
      </w:r>
      <w:r w:rsidRPr="00FA7B1E">
        <w:rPr>
          <w:spacing w:val="5"/>
          <w:w w:val="106"/>
          <w:sz w:val="24"/>
          <w:szCs w:val="24"/>
        </w:rPr>
        <w:t xml:space="preserve">obrębie ewidencyjnym Sochaczew Centrum </w:t>
      </w:r>
      <w:r w:rsidRPr="00FA7B1E">
        <w:rPr>
          <w:spacing w:val="2"/>
          <w:w w:val="106"/>
          <w:sz w:val="24"/>
          <w:szCs w:val="24"/>
        </w:rPr>
        <w:t>w jednostce</w:t>
      </w:r>
      <w:r w:rsidRPr="00FA7B1E">
        <w:rPr>
          <w:sz w:val="24"/>
          <w:szCs w:val="24"/>
        </w:rPr>
        <w:t xml:space="preserve"> </w:t>
      </w:r>
      <w:r w:rsidRPr="00FA7B1E">
        <w:rPr>
          <w:w w:val="106"/>
          <w:sz w:val="24"/>
          <w:szCs w:val="24"/>
        </w:rPr>
        <w:t>ewidencyjnej Sochaczew</w:t>
      </w:r>
      <w:r w:rsidRPr="00FA7B1E">
        <w:rPr>
          <w:spacing w:val="2"/>
          <w:w w:val="106"/>
          <w:sz w:val="24"/>
          <w:szCs w:val="24"/>
        </w:rPr>
        <w:t>:</w:t>
      </w:r>
    </w:p>
    <w:p w:rsidR="00FA7B1E" w:rsidRPr="00FA7B1E" w:rsidRDefault="00FA7B1E" w:rsidP="005828E9">
      <w:pPr>
        <w:pStyle w:val="Default"/>
        <w:numPr>
          <w:ilvl w:val="0"/>
          <w:numId w:val="35"/>
        </w:numPr>
        <w:ind w:left="0" w:firstLine="397"/>
        <w:jc w:val="both"/>
        <w:rPr>
          <w:b/>
          <w:color w:val="auto"/>
        </w:rPr>
      </w:pPr>
      <w:r w:rsidRPr="00FA7B1E">
        <w:rPr>
          <w:b/>
          <w:spacing w:val="2"/>
          <w:w w:val="106"/>
        </w:rPr>
        <w:t>nr 290/1</w:t>
      </w:r>
      <w:r w:rsidRPr="00FA7B1E">
        <w:rPr>
          <w:b/>
          <w:color w:val="auto"/>
          <w:w w:val="106"/>
        </w:rPr>
        <w:t>;</w:t>
      </w:r>
      <w:r w:rsidRPr="00FA7B1E">
        <w:rPr>
          <w:b/>
          <w:color w:val="auto"/>
        </w:rPr>
        <w:t xml:space="preserve"> </w:t>
      </w:r>
      <w:hyperlink r:id="rId13" w:history="1">
        <w:r w:rsidRPr="00FA7B1E">
          <w:rPr>
            <w:rStyle w:val="Hipercze"/>
            <w:rFonts w:eastAsia="PMingLiU"/>
            <w:b/>
            <w:color w:val="auto"/>
          </w:rPr>
          <w:t>PL1O/00041219/1</w:t>
        </w:r>
      </w:hyperlink>
      <w:r w:rsidRPr="00FA7B1E">
        <w:rPr>
          <w:b/>
          <w:color w:val="auto"/>
        </w:rPr>
        <w:t>.</w:t>
      </w:r>
    </w:p>
    <w:p w:rsidR="00FA7B1E" w:rsidRPr="00FA7B1E" w:rsidRDefault="00FA7B1E" w:rsidP="005828E9">
      <w:pPr>
        <w:pStyle w:val="Default"/>
        <w:numPr>
          <w:ilvl w:val="0"/>
          <w:numId w:val="35"/>
        </w:numPr>
        <w:ind w:left="0" w:firstLine="397"/>
        <w:jc w:val="both"/>
        <w:rPr>
          <w:color w:val="auto"/>
        </w:rPr>
      </w:pPr>
      <w:r w:rsidRPr="00FA7B1E">
        <w:rPr>
          <w:b/>
          <w:spacing w:val="2"/>
          <w:w w:val="106"/>
        </w:rPr>
        <w:t>nr 1750/1</w:t>
      </w:r>
      <w:r w:rsidRPr="00FA7B1E">
        <w:rPr>
          <w:w w:val="106"/>
        </w:rPr>
        <w:t xml:space="preserve">, dla której prowadzona jest księga wieczysta nr </w:t>
      </w:r>
      <w:r w:rsidRPr="00FA7B1E">
        <w:rPr>
          <w:b/>
          <w:w w:val="106"/>
        </w:rPr>
        <w:t xml:space="preserve">KW PL1O/00023986/6, </w:t>
      </w:r>
      <w:r w:rsidRPr="00FA7B1E">
        <w:rPr>
          <w:color w:val="auto"/>
        </w:rPr>
        <w:t>zabudowaną budynkiem przystani o łącznej powierzchni 406,62 m</w:t>
      </w:r>
      <w:r w:rsidRPr="00FA7B1E">
        <w:rPr>
          <w:color w:val="auto"/>
          <w:vertAlign w:val="superscript"/>
        </w:rPr>
        <w:t xml:space="preserve">2 </w:t>
      </w:r>
      <w:r w:rsidRPr="00FA7B1E">
        <w:rPr>
          <w:color w:val="auto"/>
        </w:rPr>
        <w:t xml:space="preserve">w tym użytkowej </w:t>
      </w:r>
      <w:r w:rsidRPr="00FA7B1E">
        <w:rPr>
          <w:b/>
          <w:color w:val="auto"/>
        </w:rPr>
        <w:t>– 344,38m</w:t>
      </w:r>
      <w:r w:rsidRPr="00FA7B1E">
        <w:rPr>
          <w:b/>
          <w:color w:val="auto"/>
          <w:vertAlign w:val="superscript"/>
        </w:rPr>
        <w:t xml:space="preserve">2  </w:t>
      </w:r>
      <w:r w:rsidRPr="00FA7B1E">
        <w:rPr>
          <w:b/>
          <w:color w:val="auto"/>
        </w:rPr>
        <w:t>w tym:</w:t>
      </w:r>
    </w:p>
    <w:p w:rsidR="00FA7B1E" w:rsidRPr="00FA7B1E" w:rsidRDefault="00FA7B1E" w:rsidP="00FA7B1E">
      <w:pPr>
        <w:pStyle w:val="Default"/>
        <w:ind w:firstLine="397"/>
        <w:jc w:val="both"/>
        <w:rPr>
          <w:b/>
          <w:color w:val="auto"/>
        </w:rPr>
      </w:pPr>
      <w:r w:rsidRPr="00FA7B1E">
        <w:rPr>
          <w:b/>
          <w:color w:val="auto"/>
        </w:rPr>
        <w:t>- część A</w:t>
      </w:r>
      <w:r w:rsidRPr="00FA7B1E">
        <w:rPr>
          <w:b/>
          <w:color w:val="auto"/>
          <w:vertAlign w:val="superscript"/>
        </w:rPr>
        <w:t xml:space="preserve"> </w:t>
      </w:r>
      <w:r w:rsidRPr="00FA7B1E">
        <w:rPr>
          <w:b/>
          <w:color w:val="auto"/>
        </w:rPr>
        <w:t xml:space="preserve">stanowiąca </w:t>
      </w:r>
      <w:r w:rsidRPr="00FA7B1E">
        <w:rPr>
          <w:color w:val="auto"/>
        </w:rPr>
        <w:t>kawiarnię z zapleczem o łącznej powierzchni</w:t>
      </w:r>
      <w:r w:rsidRPr="00FA7B1E">
        <w:rPr>
          <w:b/>
          <w:color w:val="auto"/>
        </w:rPr>
        <w:t xml:space="preserve"> 242,21 m² .</w:t>
      </w:r>
    </w:p>
    <w:p w:rsidR="00FA7B1E" w:rsidRPr="008703D0" w:rsidRDefault="00FA7B1E" w:rsidP="00FA7B1E">
      <w:pPr>
        <w:pStyle w:val="Default"/>
        <w:ind w:firstLine="397"/>
        <w:jc w:val="both"/>
        <w:rPr>
          <w:b/>
          <w:color w:val="auto"/>
        </w:rPr>
      </w:pPr>
    </w:p>
    <w:tbl>
      <w:tblPr>
        <w:tblStyle w:val="Tabela-Siatka"/>
        <w:tblW w:w="5000" w:type="pct"/>
        <w:tblLook w:val="04A0"/>
      </w:tblPr>
      <w:tblGrid>
        <w:gridCol w:w="727"/>
        <w:gridCol w:w="1846"/>
        <w:gridCol w:w="3897"/>
        <w:gridCol w:w="2818"/>
      </w:tblGrid>
      <w:tr w:rsidR="00FA7B1E" w:rsidRPr="008703D0" w:rsidTr="00FA7B1E">
        <w:tc>
          <w:tcPr>
            <w:tcW w:w="391" w:type="pct"/>
            <w:vAlign w:val="center"/>
          </w:tcPr>
          <w:p w:rsidR="00FA7B1E" w:rsidRPr="008703D0" w:rsidRDefault="00FA7B1E" w:rsidP="00FA7B1E">
            <w:pPr>
              <w:pStyle w:val="Default"/>
              <w:rPr>
                <w:b/>
                <w:color w:val="auto"/>
              </w:rPr>
            </w:pPr>
            <w:r w:rsidRPr="008703D0">
              <w:rPr>
                <w:b/>
                <w:color w:val="auto"/>
              </w:rPr>
              <w:t>LP.</w:t>
            </w:r>
          </w:p>
        </w:tc>
        <w:tc>
          <w:tcPr>
            <w:tcW w:w="994" w:type="pct"/>
            <w:vAlign w:val="center"/>
          </w:tcPr>
          <w:p w:rsidR="00FA7B1E" w:rsidRPr="008703D0" w:rsidRDefault="00FA7B1E" w:rsidP="00FA7B1E">
            <w:pPr>
              <w:pStyle w:val="Default"/>
              <w:jc w:val="center"/>
              <w:rPr>
                <w:b/>
                <w:color w:val="auto"/>
              </w:rPr>
            </w:pPr>
            <w:r w:rsidRPr="008703D0">
              <w:rPr>
                <w:b/>
                <w:color w:val="auto"/>
              </w:rPr>
              <w:t>Symbol</w:t>
            </w:r>
          </w:p>
          <w:p w:rsidR="00FA7B1E" w:rsidRPr="008703D0" w:rsidRDefault="00FA7B1E" w:rsidP="00FA7B1E">
            <w:pPr>
              <w:pStyle w:val="Default"/>
              <w:jc w:val="center"/>
              <w:rPr>
                <w:b/>
                <w:color w:val="auto"/>
              </w:rPr>
            </w:pPr>
            <w:r w:rsidRPr="008703D0">
              <w:rPr>
                <w:b/>
                <w:color w:val="auto"/>
              </w:rPr>
              <w:t>Powierzchni</w:t>
            </w:r>
          </w:p>
          <w:p w:rsidR="00FA7B1E" w:rsidRPr="008703D0" w:rsidRDefault="00FA7B1E" w:rsidP="00FA7B1E">
            <w:pPr>
              <w:pStyle w:val="Default"/>
              <w:jc w:val="center"/>
              <w:rPr>
                <w:b/>
                <w:color w:val="auto"/>
              </w:rPr>
            </w:pPr>
            <w:r w:rsidRPr="008703D0">
              <w:rPr>
                <w:b/>
                <w:color w:val="auto"/>
              </w:rPr>
              <w:t>Część A</w:t>
            </w:r>
          </w:p>
        </w:tc>
        <w:tc>
          <w:tcPr>
            <w:tcW w:w="2098" w:type="pct"/>
            <w:vAlign w:val="center"/>
          </w:tcPr>
          <w:p w:rsidR="00FA7B1E" w:rsidRPr="008703D0" w:rsidRDefault="00FA7B1E" w:rsidP="00FA7B1E">
            <w:pPr>
              <w:pStyle w:val="Default"/>
              <w:ind w:firstLine="397"/>
              <w:jc w:val="both"/>
              <w:rPr>
                <w:b/>
                <w:color w:val="auto"/>
              </w:rPr>
            </w:pPr>
            <w:r w:rsidRPr="008703D0">
              <w:rPr>
                <w:b/>
                <w:color w:val="auto"/>
              </w:rPr>
              <w:t>Nazwa pomieszczenia</w:t>
            </w:r>
          </w:p>
        </w:tc>
        <w:tc>
          <w:tcPr>
            <w:tcW w:w="1517" w:type="pct"/>
            <w:vAlign w:val="center"/>
          </w:tcPr>
          <w:p w:rsidR="00FA7B1E" w:rsidRPr="008703D0" w:rsidRDefault="00FA7B1E" w:rsidP="00FA7B1E">
            <w:pPr>
              <w:pStyle w:val="Default"/>
              <w:ind w:firstLine="397"/>
              <w:jc w:val="both"/>
              <w:rPr>
                <w:b/>
                <w:color w:val="auto"/>
              </w:rPr>
            </w:pPr>
            <w:r w:rsidRPr="008703D0">
              <w:rPr>
                <w:b/>
                <w:color w:val="auto"/>
              </w:rPr>
              <w:t xml:space="preserve">Powierzchnia </w:t>
            </w:r>
          </w:p>
          <w:p w:rsidR="00FA7B1E" w:rsidRPr="008703D0" w:rsidRDefault="00FA7B1E" w:rsidP="00FA7B1E">
            <w:pPr>
              <w:pStyle w:val="Default"/>
              <w:ind w:firstLine="397"/>
              <w:jc w:val="both"/>
              <w:rPr>
                <w:b/>
                <w:color w:val="auto"/>
              </w:rPr>
            </w:pPr>
            <w:r w:rsidRPr="008703D0">
              <w:rPr>
                <w:b/>
                <w:color w:val="auto"/>
              </w:rPr>
              <w:t xml:space="preserve">( m </w:t>
            </w:r>
            <w:r w:rsidRPr="008703D0">
              <w:rPr>
                <w:b/>
                <w:color w:val="auto"/>
                <w:vertAlign w:val="superscript"/>
              </w:rPr>
              <w:t>2</w:t>
            </w:r>
            <w:r w:rsidRPr="008703D0">
              <w:rPr>
                <w:b/>
                <w:color w:val="auto"/>
              </w:rPr>
              <w:t>)</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1.</w:t>
            </w:r>
          </w:p>
        </w:tc>
        <w:tc>
          <w:tcPr>
            <w:tcW w:w="994" w:type="pct"/>
          </w:tcPr>
          <w:p w:rsidR="00FA7B1E" w:rsidRPr="008703D0" w:rsidRDefault="00FA7B1E" w:rsidP="00FA7B1E">
            <w:pPr>
              <w:pStyle w:val="Default"/>
              <w:ind w:firstLine="397"/>
              <w:jc w:val="both"/>
              <w:rPr>
                <w:color w:val="auto"/>
              </w:rPr>
            </w:pPr>
            <w:r w:rsidRPr="008703D0">
              <w:rPr>
                <w:color w:val="auto"/>
              </w:rPr>
              <w:t>201</w:t>
            </w:r>
          </w:p>
        </w:tc>
        <w:tc>
          <w:tcPr>
            <w:tcW w:w="2098" w:type="pct"/>
          </w:tcPr>
          <w:p w:rsidR="00FA7B1E" w:rsidRPr="008703D0" w:rsidRDefault="00FA7B1E" w:rsidP="00FA7B1E">
            <w:pPr>
              <w:pStyle w:val="Default"/>
              <w:ind w:firstLine="397"/>
              <w:jc w:val="both"/>
              <w:rPr>
                <w:color w:val="auto"/>
              </w:rPr>
            </w:pPr>
            <w:r w:rsidRPr="008703D0">
              <w:rPr>
                <w:color w:val="auto"/>
              </w:rPr>
              <w:t>Bar</w:t>
            </w:r>
          </w:p>
        </w:tc>
        <w:tc>
          <w:tcPr>
            <w:tcW w:w="1517" w:type="pct"/>
          </w:tcPr>
          <w:p w:rsidR="00FA7B1E" w:rsidRPr="008703D0" w:rsidRDefault="00FA7B1E" w:rsidP="00FA7B1E">
            <w:pPr>
              <w:pStyle w:val="Default"/>
              <w:ind w:firstLine="397"/>
              <w:jc w:val="both"/>
              <w:rPr>
                <w:color w:val="auto"/>
              </w:rPr>
            </w:pPr>
            <w:r w:rsidRPr="008703D0">
              <w:rPr>
                <w:color w:val="auto"/>
              </w:rPr>
              <w:t>17,05</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2.</w:t>
            </w:r>
          </w:p>
        </w:tc>
        <w:tc>
          <w:tcPr>
            <w:tcW w:w="994" w:type="pct"/>
          </w:tcPr>
          <w:p w:rsidR="00FA7B1E" w:rsidRPr="008703D0" w:rsidRDefault="00FA7B1E" w:rsidP="00FA7B1E">
            <w:pPr>
              <w:pStyle w:val="Default"/>
              <w:ind w:firstLine="397"/>
              <w:jc w:val="both"/>
              <w:rPr>
                <w:color w:val="auto"/>
              </w:rPr>
            </w:pPr>
            <w:r w:rsidRPr="008703D0">
              <w:rPr>
                <w:color w:val="auto"/>
              </w:rPr>
              <w:t>202</w:t>
            </w:r>
          </w:p>
        </w:tc>
        <w:tc>
          <w:tcPr>
            <w:tcW w:w="2098" w:type="pct"/>
          </w:tcPr>
          <w:p w:rsidR="00FA7B1E" w:rsidRPr="008703D0" w:rsidRDefault="00FA7B1E" w:rsidP="00FA7B1E">
            <w:pPr>
              <w:pStyle w:val="Default"/>
              <w:ind w:firstLine="397"/>
              <w:jc w:val="both"/>
              <w:rPr>
                <w:color w:val="auto"/>
              </w:rPr>
            </w:pPr>
            <w:r w:rsidRPr="008703D0">
              <w:rPr>
                <w:color w:val="auto"/>
              </w:rPr>
              <w:t xml:space="preserve">Zmywalnia </w:t>
            </w:r>
          </w:p>
        </w:tc>
        <w:tc>
          <w:tcPr>
            <w:tcW w:w="1517" w:type="pct"/>
          </w:tcPr>
          <w:p w:rsidR="00FA7B1E" w:rsidRPr="008703D0" w:rsidRDefault="00FA7B1E" w:rsidP="00FA7B1E">
            <w:pPr>
              <w:pStyle w:val="Default"/>
              <w:ind w:firstLine="397"/>
              <w:jc w:val="both"/>
              <w:rPr>
                <w:color w:val="auto"/>
              </w:rPr>
            </w:pPr>
            <w:r w:rsidRPr="008703D0">
              <w:rPr>
                <w:color w:val="auto"/>
              </w:rPr>
              <w:t>4,89</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3.</w:t>
            </w:r>
          </w:p>
        </w:tc>
        <w:tc>
          <w:tcPr>
            <w:tcW w:w="994" w:type="pct"/>
          </w:tcPr>
          <w:p w:rsidR="00FA7B1E" w:rsidRPr="008703D0" w:rsidRDefault="00FA7B1E" w:rsidP="00FA7B1E">
            <w:pPr>
              <w:pStyle w:val="Default"/>
              <w:ind w:firstLine="397"/>
              <w:jc w:val="both"/>
              <w:rPr>
                <w:color w:val="auto"/>
              </w:rPr>
            </w:pPr>
            <w:r w:rsidRPr="008703D0">
              <w:rPr>
                <w:color w:val="auto"/>
              </w:rPr>
              <w:t>203</w:t>
            </w:r>
          </w:p>
        </w:tc>
        <w:tc>
          <w:tcPr>
            <w:tcW w:w="2098" w:type="pct"/>
          </w:tcPr>
          <w:p w:rsidR="00FA7B1E" w:rsidRPr="008703D0" w:rsidRDefault="00FA7B1E" w:rsidP="00FA7B1E">
            <w:pPr>
              <w:pStyle w:val="Default"/>
              <w:ind w:firstLine="397"/>
              <w:jc w:val="both"/>
              <w:rPr>
                <w:color w:val="auto"/>
              </w:rPr>
            </w:pPr>
            <w:r w:rsidRPr="008703D0">
              <w:rPr>
                <w:color w:val="auto"/>
              </w:rPr>
              <w:t xml:space="preserve">Pomieszczenie gospodarcze </w:t>
            </w:r>
          </w:p>
        </w:tc>
        <w:tc>
          <w:tcPr>
            <w:tcW w:w="1517" w:type="pct"/>
          </w:tcPr>
          <w:p w:rsidR="00FA7B1E" w:rsidRPr="008703D0" w:rsidRDefault="00FA7B1E" w:rsidP="00FA7B1E">
            <w:pPr>
              <w:pStyle w:val="Default"/>
              <w:ind w:firstLine="397"/>
              <w:jc w:val="both"/>
              <w:rPr>
                <w:color w:val="auto"/>
              </w:rPr>
            </w:pPr>
            <w:r w:rsidRPr="008703D0">
              <w:rPr>
                <w:color w:val="auto"/>
              </w:rPr>
              <w:t>7,19</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4.</w:t>
            </w:r>
          </w:p>
        </w:tc>
        <w:tc>
          <w:tcPr>
            <w:tcW w:w="994" w:type="pct"/>
          </w:tcPr>
          <w:p w:rsidR="00FA7B1E" w:rsidRPr="008703D0" w:rsidRDefault="00FA7B1E" w:rsidP="00FA7B1E">
            <w:pPr>
              <w:pStyle w:val="Default"/>
              <w:ind w:firstLine="397"/>
              <w:jc w:val="both"/>
              <w:rPr>
                <w:color w:val="auto"/>
              </w:rPr>
            </w:pPr>
            <w:r w:rsidRPr="008703D0">
              <w:rPr>
                <w:color w:val="auto"/>
              </w:rPr>
              <w:t>204</w:t>
            </w:r>
          </w:p>
        </w:tc>
        <w:tc>
          <w:tcPr>
            <w:tcW w:w="2098" w:type="pct"/>
          </w:tcPr>
          <w:p w:rsidR="00FA7B1E" w:rsidRPr="008703D0" w:rsidRDefault="00FA7B1E" w:rsidP="00FA7B1E">
            <w:pPr>
              <w:pStyle w:val="Default"/>
              <w:ind w:firstLine="397"/>
              <w:jc w:val="both"/>
              <w:rPr>
                <w:color w:val="auto"/>
              </w:rPr>
            </w:pPr>
            <w:r w:rsidRPr="008703D0">
              <w:rPr>
                <w:color w:val="auto"/>
              </w:rPr>
              <w:t>WC damskie</w:t>
            </w:r>
          </w:p>
        </w:tc>
        <w:tc>
          <w:tcPr>
            <w:tcW w:w="1517" w:type="pct"/>
          </w:tcPr>
          <w:p w:rsidR="00FA7B1E" w:rsidRPr="008703D0" w:rsidRDefault="00FA7B1E" w:rsidP="00FA7B1E">
            <w:pPr>
              <w:pStyle w:val="Default"/>
              <w:ind w:firstLine="397"/>
              <w:jc w:val="both"/>
              <w:rPr>
                <w:color w:val="auto"/>
              </w:rPr>
            </w:pPr>
            <w:r w:rsidRPr="008703D0">
              <w:rPr>
                <w:color w:val="auto"/>
              </w:rPr>
              <w:t>5,60</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5.</w:t>
            </w:r>
          </w:p>
        </w:tc>
        <w:tc>
          <w:tcPr>
            <w:tcW w:w="994" w:type="pct"/>
          </w:tcPr>
          <w:p w:rsidR="00FA7B1E" w:rsidRPr="008703D0" w:rsidRDefault="00FA7B1E" w:rsidP="00FA7B1E">
            <w:pPr>
              <w:pStyle w:val="Default"/>
              <w:ind w:firstLine="397"/>
              <w:jc w:val="both"/>
              <w:rPr>
                <w:color w:val="auto"/>
              </w:rPr>
            </w:pPr>
            <w:r w:rsidRPr="008703D0">
              <w:rPr>
                <w:color w:val="auto"/>
              </w:rPr>
              <w:t>205</w:t>
            </w:r>
          </w:p>
        </w:tc>
        <w:tc>
          <w:tcPr>
            <w:tcW w:w="2098" w:type="pct"/>
          </w:tcPr>
          <w:p w:rsidR="00FA7B1E" w:rsidRPr="008703D0" w:rsidRDefault="00FA7B1E" w:rsidP="00FA7B1E">
            <w:pPr>
              <w:pStyle w:val="Default"/>
              <w:ind w:firstLine="397"/>
              <w:jc w:val="both"/>
              <w:rPr>
                <w:color w:val="auto"/>
              </w:rPr>
            </w:pPr>
            <w:r w:rsidRPr="008703D0">
              <w:rPr>
                <w:color w:val="auto"/>
              </w:rPr>
              <w:t>WC męskie</w:t>
            </w:r>
          </w:p>
        </w:tc>
        <w:tc>
          <w:tcPr>
            <w:tcW w:w="1517" w:type="pct"/>
          </w:tcPr>
          <w:p w:rsidR="00FA7B1E" w:rsidRPr="008703D0" w:rsidRDefault="00FA7B1E" w:rsidP="00FA7B1E">
            <w:pPr>
              <w:pStyle w:val="Default"/>
              <w:ind w:firstLine="397"/>
              <w:jc w:val="both"/>
              <w:rPr>
                <w:color w:val="auto"/>
              </w:rPr>
            </w:pPr>
            <w:r w:rsidRPr="008703D0">
              <w:rPr>
                <w:color w:val="auto"/>
              </w:rPr>
              <w:t>5,18</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6.</w:t>
            </w:r>
          </w:p>
        </w:tc>
        <w:tc>
          <w:tcPr>
            <w:tcW w:w="994" w:type="pct"/>
          </w:tcPr>
          <w:p w:rsidR="00FA7B1E" w:rsidRPr="008703D0" w:rsidRDefault="00FA7B1E" w:rsidP="00FA7B1E">
            <w:pPr>
              <w:pStyle w:val="Default"/>
              <w:ind w:firstLine="397"/>
              <w:jc w:val="both"/>
              <w:rPr>
                <w:color w:val="auto"/>
              </w:rPr>
            </w:pPr>
            <w:r w:rsidRPr="008703D0">
              <w:rPr>
                <w:color w:val="auto"/>
              </w:rPr>
              <w:t>206</w:t>
            </w:r>
          </w:p>
        </w:tc>
        <w:tc>
          <w:tcPr>
            <w:tcW w:w="2098" w:type="pct"/>
          </w:tcPr>
          <w:p w:rsidR="00FA7B1E" w:rsidRPr="008703D0" w:rsidRDefault="00FA7B1E" w:rsidP="00FA7B1E">
            <w:pPr>
              <w:pStyle w:val="Default"/>
              <w:ind w:firstLine="397"/>
              <w:jc w:val="both"/>
              <w:rPr>
                <w:color w:val="auto"/>
              </w:rPr>
            </w:pPr>
            <w:r w:rsidRPr="008703D0">
              <w:rPr>
                <w:color w:val="auto"/>
              </w:rPr>
              <w:t>WC pracowników</w:t>
            </w:r>
          </w:p>
        </w:tc>
        <w:tc>
          <w:tcPr>
            <w:tcW w:w="1517" w:type="pct"/>
          </w:tcPr>
          <w:p w:rsidR="00FA7B1E" w:rsidRPr="008703D0" w:rsidRDefault="00FA7B1E" w:rsidP="00FA7B1E">
            <w:pPr>
              <w:pStyle w:val="Default"/>
              <w:ind w:firstLine="397"/>
              <w:jc w:val="both"/>
              <w:rPr>
                <w:color w:val="auto"/>
              </w:rPr>
            </w:pPr>
            <w:r w:rsidRPr="008703D0">
              <w:rPr>
                <w:color w:val="auto"/>
              </w:rPr>
              <w:t>3,71</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7.</w:t>
            </w:r>
          </w:p>
        </w:tc>
        <w:tc>
          <w:tcPr>
            <w:tcW w:w="994" w:type="pct"/>
          </w:tcPr>
          <w:p w:rsidR="00FA7B1E" w:rsidRPr="008703D0" w:rsidRDefault="00FA7B1E" w:rsidP="00FA7B1E">
            <w:pPr>
              <w:pStyle w:val="Default"/>
              <w:ind w:firstLine="397"/>
              <w:jc w:val="both"/>
              <w:rPr>
                <w:color w:val="auto"/>
              </w:rPr>
            </w:pPr>
            <w:r w:rsidRPr="008703D0">
              <w:rPr>
                <w:color w:val="auto"/>
              </w:rPr>
              <w:t>207</w:t>
            </w:r>
          </w:p>
        </w:tc>
        <w:tc>
          <w:tcPr>
            <w:tcW w:w="2098" w:type="pct"/>
          </w:tcPr>
          <w:p w:rsidR="00FA7B1E" w:rsidRPr="008703D0" w:rsidRDefault="00FA7B1E" w:rsidP="00FA7B1E">
            <w:pPr>
              <w:pStyle w:val="Default"/>
              <w:ind w:firstLine="397"/>
              <w:jc w:val="both"/>
              <w:rPr>
                <w:color w:val="auto"/>
              </w:rPr>
            </w:pPr>
            <w:r w:rsidRPr="008703D0">
              <w:rPr>
                <w:color w:val="auto"/>
              </w:rPr>
              <w:t>Pomieszczenie socjalne</w:t>
            </w:r>
          </w:p>
        </w:tc>
        <w:tc>
          <w:tcPr>
            <w:tcW w:w="1517" w:type="pct"/>
          </w:tcPr>
          <w:p w:rsidR="00FA7B1E" w:rsidRPr="008703D0" w:rsidRDefault="00FA7B1E" w:rsidP="00FA7B1E">
            <w:pPr>
              <w:pStyle w:val="Default"/>
              <w:ind w:firstLine="397"/>
              <w:jc w:val="both"/>
              <w:rPr>
                <w:color w:val="auto"/>
              </w:rPr>
            </w:pPr>
            <w:r w:rsidRPr="008703D0">
              <w:rPr>
                <w:color w:val="auto"/>
              </w:rPr>
              <w:t>4,06</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8.</w:t>
            </w:r>
          </w:p>
        </w:tc>
        <w:tc>
          <w:tcPr>
            <w:tcW w:w="994" w:type="pct"/>
          </w:tcPr>
          <w:p w:rsidR="00FA7B1E" w:rsidRPr="008703D0" w:rsidRDefault="00FA7B1E" w:rsidP="00FA7B1E">
            <w:pPr>
              <w:pStyle w:val="Default"/>
              <w:ind w:firstLine="397"/>
              <w:jc w:val="both"/>
              <w:rPr>
                <w:color w:val="auto"/>
              </w:rPr>
            </w:pPr>
            <w:r w:rsidRPr="008703D0">
              <w:rPr>
                <w:color w:val="auto"/>
              </w:rPr>
              <w:t>208</w:t>
            </w:r>
          </w:p>
        </w:tc>
        <w:tc>
          <w:tcPr>
            <w:tcW w:w="2098" w:type="pct"/>
          </w:tcPr>
          <w:p w:rsidR="00FA7B1E" w:rsidRPr="008703D0" w:rsidRDefault="00FA7B1E" w:rsidP="00FA7B1E">
            <w:pPr>
              <w:pStyle w:val="Default"/>
              <w:ind w:firstLine="397"/>
              <w:jc w:val="both"/>
              <w:rPr>
                <w:color w:val="auto"/>
              </w:rPr>
            </w:pPr>
            <w:r w:rsidRPr="008703D0">
              <w:rPr>
                <w:color w:val="auto"/>
              </w:rPr>
              <w:t>Pomieszczenie pracowników</w:t>
            </w:r>
          </w:p>
        </w:tc>
        <w:tc>
          <w:tcPr>
            <w:tcW w:w="1517" w:type="pct"/>
          </w:tcPr>
          <w:p w:rsidR="00FA7B1E" w:rsidRPr="008703D0" w:rsidRDefault="00FA7B1E" w:rsidP="00FA7B1E">
            <w:pPr>
              <w:pStyle w:val="Default"/>
              <w:ind w:firstLine="397"/>
              <w:jc w:val="both"/>
              <w:rPr>
                <w:color w:val="auto"/>
              </w:rPr>
            </w:pPr>
            <w:r w:rsidRPr="008703D0">
              <w:rPr>
                <w:color w:val="auto"/>
              </w:rPr>
              <w:t>7,61</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9.</w:t>
            </w:r>
          </w:p>
        </w:tc>
        <w:tc>
          <w:tcPr>
            <w:tcW w:w="994" w:type="pct"/>
          </w:tcPr>
          <w:p w:rsidR="00FA7B1E" w:rsidRPr="008703D0" w:rsidRDefault="00FA7B1E" w:rsidP="00FA7B1E">
            <w:pPr>
              <w:pStyle w:val="Default"/>
              <w:ind w:firstLine="397"/>
              <w:jc w:val="both"/>
              <w:rPr>
                <w:color w:val="auto"/>
              </w:rPr>
            </w:pPr>
            <w:r w:rsidRPr="008703D0">
              <w:rPr>
                <w:color w:val="auto"/>
              </w:rPr>
              <w:t>209</w:t>
            </w:r>
          </w:p>
        </w:tc>
        <w:tc>
          <w:tcPr>
            <w:tcW w:w="2098" w:type="pct"/>
          </w:tcPr>
          <w:p w:rsidR="00FA7B1E" w:rsidRPr="008703D0" w:rsidRDefault="00FA7B1E" w:rsidP="00FA7B1E">
            <w:pPr>
              <w:pStyle w:val="Default"/>
              <w:ind w:firstLine="397"/>
              <w:jc w:val="both"/>
              <w:rPr>
                <w:color w:val="auto"/>
              </w:rPr>
            </w:pPr>
            <w:r w:rsidRPr="008703D0">
              <w:rPr>
                <w:color w:val="auto"/>
              </w:rPr>
              <w:t>Taras II</w:t>
            </w:r>
          </w:p>
        </w:tc>
        <w:tc>
          <w:tcPr>
            <w:tcW w:w="1517" w:type="pct"/>
          </w:tcPr>
          <w:p w:rsidR="00FA7B1E" w:rsidRPr="008703D0" w:rsidRDefault="00FA7B1E" w:rsidP="00FA7B1E">
            <w:pPr>
              <w:pStyle w:val="Default"/>
              <w:ind w:firstLine="397"/>
              <w:jc w:val="both"/>
              <w:rPr>
                <w:color w:val="auto"/>
              </w:rPr>
            </w:pPr>
            <w:r w:rsidRPr="008703D0">
              <w:rPr>
                <w:color w:val="auto"/>
              </w:rPr>
              <w:t>31,81</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lastRenderedPageBreak/>
              <w:t>10.</w:t>
            </w:r>
          </w:p>
        </w:tc>
        <w:tc>
          <w:tcPr>
            <w:tcW w:w="994" w:type="pct"/>
          </w:tcPr>
          <w:p w:rsidR="00FA7B1E" w:rsidRPr="008703D0" w:rsidRDefault="00FA7B1E" w:rsidP="00FA7B1E">
            <w:pPr>
              <w:pStyle w:val="Default"/>
              <w:ind w:firstLine="397"/>
              <w:jc w:val="both"/>
              <w:rPr>
                <w:color w:val="auto"/>
              </w:rPr>
            </w:pPr>
            <w:r w:rsidRPr="008703D0">
              <w:rPr>
                <w:color w:val="auto"/>
              </w:rPr>
              <w:t>210</w:t>
            </w:r>
          </w:p>
        </w:tc>
        <w:tc>
          <w:tcPr>
            <w:tcW w:w="2098" w:type="pct"/>
          </w:tcPr>
          <w:p w:rsidR="00FA7B1E" w:rsidRPr="008703D0" w:rsidRDefault="00FA7B1E" w:rsidP="00FA7B1E">
            <w:pPr>
              <w:pStyle w:val="Default"/>
              <w:ind w:firstLine="397"/>
              <w:jc w:val="both"/>
              <w:rPr>
                <w:color w:val="auto"/>
              </w:rPr>
            </w:pPr>
            <w:r w:rsidRPr="008703D0">
              <w:rPr>
                <w:color w:val="auto"/>
              </w:rPr>
              <w:t>Sala konsumpcyjna</w:t>
            </w:r>
          </w:p>
        </w:tc>
        <w:tc>
          <w:tcPr>
            <w:tcW w:w="1517" w:type="pct"/>
          </w:tcPr>
          <w:p w:rsidR="00FA7B1E" w:rsidRPr="008703D0" w:rsidRDefault="00FA7B1E" w:rsidP="00FA7B1E">
            <w:pPr>
              <w:pStyle w:val="Default"/>
              <w:ind w:firstLine="397"/>
              <w:jc w:val="both"/>
              <w:rPr>
                <w:color w:val="auto"/>
              </w:rPr>
            </w:pPr>
            <w:r w:rsidRPr="008703D0">
              <w:rPr>
                <w:color w:val="auto"/>
              </w:rPr>
              <w:t>124,75</w:t>
            </w:r>
          </w:p>
        </w:tc>
      </w:tr>
      <w:tr w:rsidR="00FA7B1E" w:rsidRPr="008703D0" w:rsidTr="00FA7B1E">
        <w:tc>
          <w:tcPr>
            <w:tcW w:w="391" w:type="pct"/>
          </w:tcPr>
          <w:p w:rsidR="00FA7B1E" w:rsidRPr="008703D0" w:rsidRDefault="00FA7B1E" w:rsidP="00FA7B1E">
            <w:pPr>
              <w:pStyle w:val="Default"/>
              <w:rPr>
                <w:color w:val="auto"/>
              </w:rPr>
            </w:pPr>
            <w:r w:rsidRPr="008703D0">
              <w:rPr>
                <w:color w:val="auto"/>
              </w:rPr>
              <w:t>11</w:t>
            </w:r>
          </w:p>
        </w:tc>
        <w:tc>
          <w:tcPr>
            <w:tcW w:w="994" w:type="pct"/>
          </w:tcPr>
          <w:p w:rsidR="00FA7B1E" w:rsidRPr="008703D0" w:rsidRDefault="00FA7B1E" w:rsidP="00FA7B1E">
            <w:pPr>
              <w:pStyle w:val="Default"/>
              <w:ind w:firstLine="397"/>
              <w:jc w:val="both"/>
              <w:rPr>
                <w:color w:val="auto"/>
              </w:rPr>
            </w:pPr>
            <w:r w:rsidRPr="008703D0">
              <w:rPr>
                <w:color w:val="auto"/>
              </w:rPr>
              <w:t>211</w:t>
            </w:r>
          </w:p>
        </w:tc>
        <w:tc>
          <w:tcPr>
            <w:tcW w:w="2098" w:type="pct"/>
          </w:tcPr>
          <w:p w:rsidR="00FA7B1E" w:rsidRPr="008703D0" w:rsidRDefault="00FA7B1E" w:rsidP="00FA7B1E">
            <w:pPr>
              <w:pStyle w:val="Default"/>
              <w:ind w:firstLine="397"/>
              <w:jc w:val="both"/>
              <w:rPr>
                <w:color w:val="auto"/>
              </w:rPr>
            </w:pPr>
            <w:r w:rsidRPr="008703D0">
              <w:rPr>
                <w:color w:val="auto"/>
              </w:rPr>
              <w:t xml:space="preserve">Taras I </w:t>
            </w:r>
          </w:p>
        </w:tc>
        <w:tc>
          <w:tcPr>
            <w:tcW w:w="1517" w:type="pct"/>
          </w:tcPr>
          <w:p w:rsidR="00FA7B1E" w:rsidRPr="008703D0" w:rsidRDefault="00FA7B1E" w:rsidP="00FA7B1E">
            <w:pPr>
              <w:pStyle w:val="Default"/>
              <w:ind w:firstLine="397"/>
              <w:jc w:val="both"/>
              <w:rPr>
                <w:color w:val="auto"/>
              </w:rPr>
            </w:pPr>
            <w:r w:rsidRPr="008703D0">
              <w:rPr>
                <w:color w:val="auto"/>
              </w:rPr>
              <w:t>30,36</w:t>
            </w:r>
          </w:p>
        </w:tc>
      </w:tr>
      <w:tr w:rsidR="007D68F8" w:rsidRPr="008703D0" w:rsidTr="007D68F8">
        <w:tc>
          <w:tcPr>
            <w:tcW w:w="3483" w:type="pct"/>
            <w:gridSpan w:val="3"/>
          </w:tcPr>
          <w:p w:rsidR="007D68F8" w:rsidRPr="008703D0" w:rsidRDefault="007D68F8" w:rsidP="007D68F8">
            <w:pPr>
              <w:pStyle w:val="Default"/>
              <w:ind w:firstLine="397"/>
              <w:jc w:val="right"/>
              <w:rPr>
                <w:color w:val="auto"/>
              </w:rPr>
            </w:pPr>
            <w:r>
              <w:rPr>
                <w:color w:val="auto"/>
              </w:rPr>
              <w:t>RAZEM</w:t>
            </w:r>
          </w:p>
        </w:tc>
        <w:tc>
          <w:tcPr>
            <w:tcW w:w="1517" w:type="pct"/>
          </w:tcPr>
          <w:p w:rsidR="007D68F8" w:rsidRPr="008703D0" w:rsidRDefault="007D68F8" w:rsidP="00FA7B1E">
            <w:pPr>
              <w:pStyle w:val="Default"/>
              <w:ind w:firstLine="397"/>
              <w:jc w:val="both"/>
              <w:rPr>
                <w:color w:val="auto"/>
              </w:rPr>
            </w:pPr>
            <w:r w:rsidRPr="008703D0">
              <w:rPr>
                <w:color w:val="auto"/>
              </w:rPr>
              <w:t>242,21</w:t>
            </w:r>
          </w:p>
        </w:tc>
      </w:tr>
    </w:tbl>
    <w:p w:rsidR="00FA7B1E" w:rsidRPr="008703D0" w:rsidRDefault="00FA7B1E" w:rsidP="00FA7B1E">
      <w:pPr>
        <w:pStyle w:val="Default"/>
        <w:ind w:firstLine="397"/>
        <w:jc w:val="both"/>
        <w:rPr>
          <w:color w:val="auto"/>
        </w:rPr>
      </w:pPr>
    </w:p>
    <w:p w:rsidR="00FA7B1E" w:rsidRPr="008703D0" w:rsidRDefault="00FA7B1E" w:rsidP="00FA7B1E">
      <w:pPr>
        <w:pStyle w:val="Default"/>
        <w:ind w:firstLine="397"/>
        <w:jc w:val="both"/>
        <w:rPr>
          <w:color w:val="FF0000"/>
        </w:rPr>
      </w:pPr>
      <w:r w:rsidRPr="008703D0">
        <w:rPr>
          <w:color w:val="auto"/>
        </w:rPr>
        <w:t>oraz część B stanowiącej wypożyczalnie kajaków na sprzęt rekreacyjno-sportowy o łącznej powierzchni użytkowej – 163,89 m</w:t>
      </w:r>
      <w:r w:rsidRPr="008703D0">
        <w:rPr>
          <w:color w:val="auto"/>
          <w:vertAlign w:val="superscript"/>
        </w:rPr>
        <w:t xml:space="preserve">2  </w:t>
      </w:r>
      <w:r w:rsidRPr="008703D0">
        <w:rPr>
          <w:color w:val="auto"/>
        </w:rPr>
        <w:t>.</w:t>
      </w:r>
    </w:p>
    <w:p w:rsidR="00FA7B1E" w:rsidRPr="008703D0" w:rsidRDefault="00FA7B1E" w:rsidP="00FA7B1E">
      <w:pPr>
        <w:pStyle w:val="Default"/>
        <w:ind w:firstLine="397"/>
        <w:jc w:val="both"/>
        <w:rPr>
          <w:color w:val="FF0000"/>
        </w:rPr>
      </w:pPr>
    </w:p>
    <w:tbl>
      <w:tblPr>
        <w:tblStyle w:val="Tabela-Siatka"/>
        <w:tblW w:w="5000" w:type="pct"/>
        <w:tblLook w:val="04A0"/>
      </w:tblPr>
      <w:tblGrid>
        <w:gridCol w:w="978"/>
        <w:gridCol w:w="1977"/>
        <w:gridCol w:w="3285"/>
        <w:gridCol w:w="3048"/>
      </w:tblGrid>
      <w:tr w:rsidR="00FA7B1E" w:rsidRPr="008703D0" w:rsidTr="00FA7B1E">
        <w:tc>
          <w:tcPr>
            <w:tcW w:w="526" w:type="pct"/>
            <w:vAlign w:val="center"/>
          </w:tcPr>
          <w:p w:rsidR="00FA7B1E" w:rsidRPr="008703D0" w:rsidRDefault="00FA7B1E" w:rsidP="00FA7B1E">
            <w:pPr>
              <w:pStyle w:val="Default"/>
              <w:ind w:firstLine="397"/>
              <w:jc w:val="both"/>
              <w:rPr>
                <w:color w:val="auto"/>
              </w:rPr>
            </w:pPr>
            <w:r w:rsidRPr="008703D0">
              <w:rPr>
                <w:color w:val="auto"/>
              </w:rPr>
              <w:t>LP.</w:t>
            </w:r>
          </w:p>
        </w:tc>
        <w:tc>
          <w:tcPr>
            <w:tcW w:w="1064" w:type="pct"/>
            <w:vAlign w:val="center"/>
          </w:tcPr>
          <w:p w:rsidR="00FA7B1E" w:rsidRPr="008F0C85" w:rsidRDefault="00FA7B1E" w:rsidP="00FA7B1E">
            <w:pPr>
              <w:pStyle w:val="Default"/>
              <w:jc w:val="center"/>
              <w:rPr>
                <w:b/>
                <w:color w:val="auto"/>
              </w:rPr>
            </w:pPr>
            <w:r w:rsidRPr="008F0C85">
              <w:rPr>
                <w:b/>
                <w:color w:val="auto"/>
              </w:rPr>
              <w:t>Symbol Powierzchni Część B</w:t>
            </w:r>
          </w:p>
        </w:tc>
        <w:tc>
          <w:tcPr>
            <w:tcW w:w="1768" w:type="pct"/>
            <w:vAlign w:val="center"/>
          </w:tcPr>
          <w:p w:rsidR="00FA7B1E" w:rsidRPr="008F0C85" w:rsidRDefault="00FA7B1E" w:rsidP="00FA7B1E">
            <w:pPr>
              <w:pStyle w:val="Default"/>
              <w:ind w:firstLine="397"/>
              <w:jc w:val="center"/>
              <w:rPr>
                <w:b/>
                <w:color w:val="auto"/>
              </w:rPr>
            </w:pPr>
            <w:r w:rsidRPr="008F0C85">
              <w:rPr>
                <w:b/>
                <w:color w:val="auto"/>
              </w:rPr>
              <w:t>Nazwa pomieszczenia</w:t>
            </w:r>
          </w:p>
        </w:tc>
        <w:tc>
          <w:tcPr>
            <w:tcW w:w="1641" w:type="pct"/>
            <w:vAlign w:val="center"/>
          </w:tcPr>
          <w:p w:rsidR="00FA7B1E" w:rsidRPr="008F0C85" w:rsidRDefault="00FA7B1E" w:rsidP="00FA7B1E">
            <w:pPr>
              <w:pStyle w:val="Default"/>
              <w:ind w:firstLine="397"/>
              <w:jc w:val="center"/>
              <w:rPr>
                <w:b/>
                <w:color w:val="auto"/>
              </w:rPr>
            </w:pPr>
            <w:r w:rsidRPr="008F0C85">
              <w:rPr>
                <w:b/>
                <w:color w:val="auto"/>
              </w:rPr>
              <w:t xml:space="preserve">Powierzchnia ( m </w:t>
            </w:r>
            <w:r w:rsidRPr="008F0C85">
              <w:rPr>
                <w:b/>
                <w:color w:val="auto"/>
                <w:vertAlign w:val="superscript"/>
              </w:rPr>
              <w:t>2</w:t>
            </w:r>
            <w:r w:rsidRPr="008F0C85">
              <w:rPr>
                <w:b/>
                <w:color w:val="auto"/>
              </w:rPr>
              <w:t>)</w:t>
            </w:r>
          </w:p>
        </w:tc>
      </w:tr>
      <w:tr w:rsidR="00FA7B1E" w:rsidRPr="008703D0" w:rsidTr="00FA7B1E">
        <w:tc>
          <w:tcPr>
            <w:tcW w:w="526" w:type="pct"/>
            <w:vAlign w:val="center"/>
          </w:tcPr>
          <w:p w:rsidR="00FA7B1E" w:rsidRPr="008703D0" w:rsidRDefault="00FA7B1E" w:rsidP="00FA7B1E">
            <w:pPr>
              <w:pStyle w:val="Default"/>
              <w:ind w:firstLine="397"/>
              <w:jc w:val="both"/>
              <w:rPr>
                <w:color w:val="auto"/>
              </w:rPr>
            </w:pPr>
            <w:r w:rsidRPr="008703D0">
              <w:rPr>
                <w:color w:val="auto"/>
              </w:rPr>
              <w:t>1.</w:t>
            </w:r>
          </w:p>
        </w:tc>
        <w:tc>
          <w:tcPr>
            <w:tcW w:w="1064" w:type="pct"/>
            <w:vAlign w:val="center"/>
          </w:tcPr>
          <w:p w:rsidR="00FA7B1E" w:rsidRPr="008703D0" w:rsidRDefault="00FA7B1E" w:rsidP="00FA7B1E">
            <w:pPr>
              <w:pStyle w:val="Default"/>
              <w:ind w:firstLine="397"/>
              <w:jc w:val="both"/>
              <w:rPr>
                <w:color w:val="auto"/>
              </w:rPr>
            </w:pPr>
            <w:r w:rsidRPr="008703D0">
              <w:rPr>
                <w:color w:val="auto"/>
              </w:rPr>
              <w:t>101</w:t>
            </w:r>
          </w:p>
        </w:tc>
        <w:tc>
          <w:tcPr>
            <w:tcW w:w="1768" w:type="pct"/>
            <w:vAlign w:val="center"/>
          </w:tcPr>
          <w:p w:rsidR="00FA7B1E" w:rsidRPr="008703D0" w:rsidRDefault="00FA7B1E" w:rsidP="00FA7B1E">
            <w:pPr>
              <w:pStyle w:val="Default"/>
              <w:ind w:firstLine="397"/>
              <w:jc w:val="both"/>
              <w:rPr>
                <w:color w:val="auto"/>
              </w:rPr>
            </w:pPr>
            <w:r w:rsidRPr="008703D0">
              <w:rPr>
                <w:color w:val="auto"/>
              </w:rPr>
              <w:t>Wypożyczalnia kajaków</w:t>
            </w:r>
          </w:p>
        </w:tc>
        <w:tc>
          <w:tcPr>
            <w:tcW w:w="1641" w:type="pct"/>
            <w:vAlign w:val="center"/>
          </w:tcPr>
          <w:p w:rsidR="00FA7B1E" w:rsidRPr="008703D0" w:rsidRDefault="00FA7B1E" w:rsidP="00FA7B1E">
            <w:pPr>
              <w:pStyle w:val="Default"/>
              <w:ind w:firstLine="397"/>
              <w:jc w:val="both"/>
              <w:rPr>
                <w:color w:val="auto"/>
              </w:rPr>
            </w:pPr>
            <w:r w:rsidRPr="008703D0">
              <w:rPr>
                <w:color w:val="auto"/>
              </w:rPr>
              <w:t>163,89</w:t>
            </w:r>
          </w:p>
        </w:tc>
      </w:tr>
    </w:tbl>
    <w:p w:rsidR="00FA7B1E" w:rsidRPr="008703D0" w:rsidRDefault="00FA7B1E" w:rsidP="00FA7B1E">
      <w:pPr>
        <w:pStyle w:val="Default"/>
        <w:ind w:firstLine="397"/>
        <w:jc w:val="both"/>
        <w:rPr>
          <w:color w:val="auto"/>
        </w:rPr>
      </w:pPr>
      <w:r w:rsidRPr="008703D0">
        <w:rPr>
          <w:b/>
          <w:color w:val="auto"/>
          <w:vertAlign w:val="superscript"/>
        </w:rPr>
        <w:t xml:space="preserve"> </w:t>
      </w:r>
    </w:p>
    <w:p w:rsidR="00FA7B1E" w:rsidRPr="008703D0" w:rsidRDefault="00FA7B1E" w:rsidP="005828E9">
      <w:pPr>
        <w:pStyle w:val="Default"/>
        <w:numPr>
          <w:ilvl w:val="0"/>
          <w:numId w:val="35"/>
        </w:numPr>
        <w:ind w:left="0" w:firstLine="397"/>
        <w:jc w:val="both"/>
        <w:rPr>
          <w:color w:val="auto"/>
        </w:rPr>
      </w:pPr>
      <w:r w:rsidRPr="001E5DF3">
        <w:rPr>
          <w:b/>
          <w:color w:val="auto"/>
          <w:spacing w:val="2"/>
          <w:w w:val="106"/>
        </w:rPr>
        <w:t>nr 1749</w:t>
      </w:r>
      <w:r w:rsidRPr="008703D0">
        <w:rPr>
          <w:color w:val="auto"/>
          <w:w w:val="106"/>
        </w:rPr>
        <w:t>, dla której prowadzona jest księga wieczysta nr KW PL1O/00042679/0 ( Ul. Moniuszki)</w:t>
      </w:r>
    </w:p>
    <w:p w:rsidR="00FA7B1E" w:rsidRPr="008703D0" w:rsidRDefault="00FA7B1E" w:rsidP="005828E9">
      <w:pPr>
        <w:pStyle w:val="Default"/>
        <w:numPr>
          <w:ilvl w:val="0"/>
          <w:numId w:val="35"/>
        </w:numPr>
        <w:ind w:left="0" w:firstLine="397"/>
        <w:jc w:val="both"/>
        <w:rPr>
          <w:color w:val="auto"/>
        </w:rPr>
      </w:pPr>
      <w:r w:rsidRPr="001E5DF3">
        <w:rPr>
          <w:b/>
          <w:color w:val="auto"/>
          <w:spacing w:val="2"/>
          <w:w w:val="106"/>
        </w:rPr>
        <w:t>nr 1649/1</w:t>
      </w:r>
      <w:r w:rsidRPr="008703D0">
        <w:rPr>
          <w:color w:val="auto"/>
          <w:spacing w:val="2"/>
          <w:w w:val="106"/>
        </w:rPr>
        <w:t xml:space="preserve">, </w:t>
      </w:r>
      <w:r w:rsidRPr="008703D0">
        <w:rPr>
          <w:color w:val="auto"/>
          <w:w w:val="106"/>
        </w:rPr>
        <w:t>dla której prowadzona jest księga wieczysta nr KW PL1O/00031457/8</w:t>
      </w:r>
    </w:p>
    <w:p w:rsidR="00FA7B1E" w:rsidRPr="008703D0" w:rsidRDefault="00FA7B1E" w:rsidP="005828E9">
      <w:pPr>
        <w:pStyle w:val="Default"/>
        <w:numPr>
          <w:ilvl w:val="0"/>
          <w:numId w:val="35"/>
        </w:numPr>
        <w:ind w:left="0" w:firstLine="397"/>
        <w:jc w:val="both"/>
        <w:rPr>
          <w:color w:val="auto"/>
        </w:rPr>
      </w:pPr>
      <w:r w:rsidRPr="001E5DF3">
        <w:rPr>
          <w:b/>
          <w:color w:val="auto"/>
          <w:spacing w:val="2"/>
          <w:w w:val="106"/>
        </w:rPr>
        <w:t>nr 1634/6, 1649/2 i 1640/1</w:t>
      </w:r>
      <w:r w:rsidRPr="008703D0">
        <w:rPr>
          <w:color w:val="auto"/>
          <w:spacing w:val="2"/>
          <w:w w:val="106"/>
        </w:rPr>
        <w:t xml:space="preserve">, </w:t>
      </w:r>
      <w:r w:rsidRPr="008703D0">
        <w:rPr>
          <w:color w:val="auto"/>
          <w:w w:val="106"/>
        </w:rPr>
        <w:t>dla których prowadzona jest księga wieczysta nr KW PL1O/00028132/0</w:t>
      </w:r>
    </w:p>
    <w:p w:rsidR="00FA7B1E" w:rsidRPr="008703D0" w:rsidRDefault="00FA7B1E" w:rsidP="005828E9">
      <w:pPr>
        <w:pStyle w:val="Default"/>
        <w:numPr>
          <w:ilvl w:val="0"/>
          <w:numId w:val="35"/>
        </w:numPr>
        <w:ind w:left="0" w:firstLine="397"/>
        <w:jc w:val="both"/>
        <w:rPr>
          <w:color w:val="auto"/>
        </w:rPr>
      </w:pPr>
      <w:r w:rsidRPr="001E5DF3">
        <w:rPr>
          <w:b/>
          <w:color w:val="auto"/>
          <w:spacing w:val="2"/>
          <w:w w:val="106"/>
        </w:rPr>
        <w:t>nr 1640/6</w:t>
      </w:r>
      <w:r w:rsidRPr="008703D0">
        <w:rPr>
          <w:color w:val="auto"/>
          <w:spacing w:val="2"/>
          <w:w w:val="106"/>
        </w:rPr>
        <w:t xml:space="preserve"> (fragment ul. Podzamcze za słupkami), </w:t>
      </w:r>
      <w:r w:rsidRPr="008703D0">
        <w:rPr>
          <w:color w:val="auto"/>
          <w:w w:val="106"/>
        </w:rPr>
        <w:t>dla których prowadzona jest księga wieczysta nr KW PL1O/00042562/7 (ul. Podzamcze)</w:t>
      </w:r>
      <w:r w:rsidRPr="008703D0">
        <w:rPr>
          <w:color w:val="auto"/>
        </w:rPr>
        <w:t>.</w:t>
      </w:r>
    </w:p>
    <w:p w:rsidR="00C30FDF" w:rsidRPr="00C30FDF" w:rsidRDefault="00C30FDF" w:rsidP="00BA15B7">
      <w:pPr>
        <w:pStyle w:val="Default"/>
        <w:tabs>
          <w:tab w:val="num" w:pos="284"/>
        </w:tabs>
        <w:spacing w:line="360" w:lineRule="auto"/>
        <w:ind w:left="284" w:hanging="284"/>
        <w:jc w:val="both"/>
        <w:rPr>
          <w:color w:val="auto"/>
        </w:rPr>
      </w:pPr>
    </w:p>
    <w:p w:rsidR="00C30FDF" w:rsidRPr="00C30FDF" w:rsidRDefault="00C30FDF" w:rsidP="00743EF2">
      <w:pPr>
        <w:pStyle w:val="Default"/>
        <w:numPr>
          <w:ilvl w:val="0"/>
          <w:numId w:val="21"/>
        </w:numPr>
        <w:tabs>
          <w:tab w:val="clear" w:pos="720"/>
          <w:tab w:val="num" w:pos="284"/>
        </w:tabs>
        <w:spacing w:line="360" w:lineRule="auto"/>
        <w:ind w:left="284" w:hanging="284"/>
        <w:jc w:val="both"/>
        <w:rPr>
          <w:color w:val="auto"/>
        </w:rPr>
      </w:pPr>
      <w:r w:rsidRPr="00C30FDF">
        <w:rPr>
          <w:color w:val="auto"/>
        </w:rPr>
        <w:t xml:space="preserve">Szczegółowy zakres czynności, jakie należy wykonywać w ramach przedmiotu zamówienia, określony został w </w:t>
      </w:r>
      <w:r w:rsidR="00BA15B7">
        <w:rPr>
          <w:color w:val="auto"/>
        </w:rPr>
        <w:t xml:space="preserve">załączniku nr </w:t>
      </w:r>
      <w:r w:rsidR="00750380">
        <w:rPr>
          <w:color w:val="auto"/>
        </w:rPr>
        <w:t>1 do umowy</w:t>
      </w:r>
      <w:r w:rsidRPr="00C30FDF">
        <w:rPr>
          <w:color w:val="auto"/>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D14835" w:rsidP="00BA15B7">
      <w:pPr>
        <w:pStyle w:val="Default"/>
        <w:spacing w:line="360" w:lineRule="auto"/>
        <w:jc w:val="both"/>
        <w:rPr>
          <w:color w:val="auto"/>
        </w:rPr>
      </w:pPr>
    </w:p>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p w:rsidR="00D14835" w:rsidRPr="00C30FDF" w:rsidRDefault="00D14835" w:rsidP="00BA15B7">
      <w:pPr>
        <w:pStyle w:val="Default"/>
        <w:spacing w:line="360" w:lineRule="auto"/>
        <w:jc w:val="both"/>
        <w:rPr>
          <w:color w:val="auto"/>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t>VII. PODWYKONAWSTWO</w:t>
            </w:r>
            <w:bookmarkEnd w:id="5"/>
          </w:p>
        </w:tc>
      </w:tr>
    </w:tbl>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 xml:space="preserve">Zamawiający żąda, aby przed przystąpieniem do wykonania zamówienia Wykonawca, </w:t>
      </w:r>
      <w:r w:rsidRPr="00C30FDF">
        <w:rPr>
          <w:bCs/>
          <w:sz w:val="24"/>
          <w:szCs w:val="24"/>
        </w:rPr>
        <w:lastRenderedPageBreak/>
        <w:t>o ile są już znane, podał nazwy albo imiona i nazwiska oraz dane kontaktowe podwykonawców i osób do kontaktu z nimi, zaangażowanych w wykonanie 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w:t>
      </w:r>
      <w:r w:rsidR="00EC6D5E">
        <w:rPr>
          <w:bCs/>
          <w:sz w:val="24"/>
          <w:szCs w:val="24"/>
        </w:rPr>
        <w:t xml:space="preserve"> zadania.</w:t>
      </w:r>
      <w:r w:rsidRPr="00C30FDF">
        <w:rPr>
          <w:bCs/>
          <w:sz w:val="24"/>
          <w:szCs w:val="24"/>
        </w:rPr>
        <w:t xml:space="preserve">.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30FDF">
        <w:rPr>
          <w:sz w:val="24"/>
          <w:szCs w:val="24"/>
        </w:rPr>
        <w:t>.</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p w:rsidR="00A14D59" w:rsidRPr="00C30FDF" w:rsidRDefault="00A14D59" w:rsidP="00BA15B7">
      <w:pPr>
        <w:pStyle w:val="Akapitzlist"/>
        <w:overflowPunct/>
        <w:autoSpaceDE/>
        <w:autoSpaceDN/>
        <w:adjustRightInd/>
        <w:spacing w:line="360" w:lineRule="auto"/>
        <w:jc w:val="both"/>
        <w:textAlignment w:val="auto"/>
        <w:rPr>
          <w:sz w:val="24"/>
          <w:szCs w:val="24"/>
          <w:lang w:eastAsia="en-US"/>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777A8B" w:rsidRDefault="00777A8B" w:rsidP="00BA15B7">
      <w:pPr>
        <w:overflowPunct/>
        <w:spacing w:line="360" w:lineRule="auto"/>
        <w:jc w:val="both"/>
        <w:rPr>
          <w:sz w:val="24"/>
          <w:szCs w:val="24"/>
        </w:rPr>
      </w:pPr>
    </w:p>
    <w:p w:rsidR="00FA7B1E" w:rsidRPr="00FA7B1E" w:rsidRDefault="000B0285" w:rsidP="00FA7B1E">
      <w:pPr>
        <w:ind w:firstLine="397"/>
        <w:jc w:val="both"/>
        <w:rPr>
          <w:sz w:val="24"/>
          <w:szCs w:val="24"/>
        </w:rPr>
      </w:pPr>
      <w:r w:rsidRPr="00FA7B1E">
        <w:rPr>
          <w:sz w:val="24"/>
          <w:szCs w:val="24"/>
        </w:rPr>
        <w:t>Termin wykonania zamówienia:</w:t>
      </w:r>
      <w:r w:rsidR="00BC74EB" w:rsidRPr="00FA7B1E">
        <w:rPr>
          <w:sz w:val="24"/>
          <w:szCs w:val="24"/>
        </w:rPr>
        <w:t xml:space="preserve"> </w:t>
      </w:r>
      <w:r w:rsidR="00FA7B1E" w:rsidRPr="00FA7B1E">
        <w:rPr>
          <w:b/>
          <w:sz w:val="24"/>
          <w:szCs w:val="24"/>
        </w:rPr>
        <w:t>01.0</w:t>
      </w:r>
      <w:r w:rsidR="00FA7B1E">
        <w:rPr>
          <w:b/>
          <w:sz w:val="24"/>
          <w:szCs w:val="24"/>
        </w:rPr>
        <w:t>4</w:t>
      </w:r>
      <w:r w:rsidR="00FA7B1E" w:rsidRPr="00FA7B1E">
        <w:rPr>
          <w:b/>
          <w:sz w:val="24"/>
          <w:szCs w:val="24"/>
        </w:rPr>
        <w:t xml:space="preserve">.2020 r. – </w:t>
      </w:r>
      <w:r w:rsidR="00FA7B1E">
        <w:rPr>
          <w:b/>
          <w:sz w:val="24"/>
          <w:szCs w:val="24"/>
        </w:rPr>
        <w:t>31</w:t>
      </w:r>
      <w:r w:rsidR="00FA7B1E" w:rsidRPr="00FA7B1E">
        <w:rPr>
          <w:b/>
          <w:sz w:val="24"/>
          <w:szCs w:val="24"/>
        </w:rPr>
        <w:t>.0</w:t>
      </w:r>
      <w:r w:rsidR="00FA7B1E">
        <w:rPr>
          <w:b/>
          <w:sz w:val="24"/>
          <w:szCs w:val="24"/>
        </w:rPr>
        <w:t>3</w:t>
      </w:r>
      <w:r w:rsidR="00FA7B1E" w:rsidRPr="00FA7B1E">
        <w:rPr>
          <w:b/>
          <w:sz w:val="24"/>
          <w:szCs w:val="24"/>
        </w:rPr>
        <w:t xml:space="preserve">.2023 r. </w:t>
      </w:r>
    </w:p>
    <w:p w:rsidR="00777A8B" w:rsidRPr="001B6BAD" w:rsidRDefault="00777A8B" w:rsidP="00BA15B7">
      <w:pPr>
        <w:overflowPunct/>
        <w:spacing w:line="360" w:lineRule="auto"/>
        <w:jc w:val="both"/>
        <w:rPr>
          <w:sz w:val="24"/>
          <w:szCs w:val="24"/>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t xml:space="preserve">IX. WARUNKI UDZIAŁU W POSTĘPOWANIU </w:t>
            </w:r>
            <w:bookmarkEnd w:id="7"/>
          </w:p>
        </w:tc>
      </w:tr>
    </w:tbl>
    <w:p w:rsidR="00D14835" w:rsidRPr="007E082F" w:rsidRDefault="00D14835" w:rsidP="00BA15B7">
      <w:pPr>
        <w:pStyle w:val="Akapitzlist"/>
        <w:numPr>
          <w:ilvl w:val="0"/>
          <w:numId w:val="20"/>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743EF2">
      <w:pPr>
        <w:pStyle w:val="Akapitzlist"/>
        <w:numPr>
          <w:ilvl w:val="1"/>
          <w:numId w:val="22"/>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 xml:space="preserve">spełniają warunki udziału w postępowaniu, o których mowa w art. 22 ust. 1b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Pr="001C5EA8">
        <w:rPr>
          <w:rFonts w:eastAsia="Calibri"/>
          <w:b/>
          <w:color w:val="000000"/>
          <w:sz w:val="24"/>
          <w:szCs w:val="24"/>
        </w:rPr>
        <w:t xml:space="preserve">1. </w:t>
      </w:r>
      <w:r w:rsidR="0016037C" w:rsidRPr="001C5EA8">
        <w:rPr>
          <w:rFonts w:eastAsia="Calibri"/>
          <w:b/>
          <w:color w:val="000000"/>
          <w:sz w:val="24"/>
          <w:szCs w:val="24"/>
        </w:rPr>
        <w:t xml:space="preserve"> sytuacji ekonomicznej lub finansowej. </w:t>
      </w:r>
    </w:p>
    <w:p w:rsidR="001C5EA8" w:rsidRPr="001C5EA8" w:rsidRDefault="0016037C" w:rsidP="00BA15B7">
      <w:pPr>
        <w:overflowPunct/>
        <w:spacing w:line="360" w:lineRule="auto"/>
        <w:ind w:left="426"/>
        <w:jc w:val="both"/>
        <w:textAlignment w:val="auto"/>
        <w:rPr>
          <w:sz w:val="24"/>
          <w:szCs w:val="24"/>
        </w:rPr>
      </w:pPr>
      <w:r w:rsidRPr="001C5EA8">
        <w:rPr>
          <w:rFonts w:eastAsia="Calibri"/>
          <w:color w:val="000000"/>
          <w:sz w:val="24"/>
          <w:szCs w:val="24"/>
        </w:rPr>
        <w:t xml:space="preserve">Niniejszy warunek zostanie uznany za spełniony, jeżeli Wykonawca wykaże, że jest ubezpieczony od odpowiedzialności cywilnej w zakresie prowadzonej działalności związanej z przedmiotem zamówienia na sumę gwarancyjną </w:t>
      </w:r>
      <w:r w:rsidR="00FA7B1E">
        <w:rPr>
          <w:rFonts w:eastAsia="Calibri"/>
          <w:color w:val="000000"/>
          <w:sz w:val="24"/>
          <w:szCs w:val="24"/>
        </w:rPr>
        <w:t>nie mniejszą niż</w:t>
      </w:r>
      <w:r w:rsidR="00FA7B1E" w:rsidRPr="00C66839">
        <w:rPr>
          <w:rFonts w:eastAsia="Calibri"/>
          <w:sz w:val="24"/>
          <w:szCs w:val="24"/>
        </w:rPr>
        <w:t xml:space="preserve"> </w:t>
      </w:r>
      <w:r w:rsidR="003A3661" w:rsidRPr="00C66839">
        <w:rPr>
          <w:rFonts w:eastAsia="Calibri"/>
          <w:sz w:val="24"/>
          <w:szCs w:val="24"/>
        </w:rPr>
        <w:t>2</w:t>
      </w:r>
      <w:r w:rsidR="00FA7B1E" w:rsidRPr="00C66839">
        <w:rPr>
          <w:rFonts w:eastAsia="Calibri"/>
          <w:sz w:val="24"/>
          <w:szCs w:val="24"/>
        </w:rPr>
        <w:t xml:space="preserve">00.000,00 </w:t>
      </w:r>
      <w:r w:rsidR="009D2558" w:rsidRPr="00C66839">
        <w:rPr>
          <w:rFonts w:eastAsia="Calibri"/>
          <w:sz w:val="24"/>
          <w:szCs w:val="24"/>
        </w:rPr>
        <w:t>PLN (</w:t>
      </w:r>
      <w:r w:rsidR="003A3661" w:rsidRPr="00C66839">
        <w:rPr>
          <w:rFonts w:eastAsia="Calibri"/>
          <w:sz w:val="24"/>
          <w:szCs w:val="24"/>
        </w:rPr>
        <w:t xml:space="preserve">dwieście </w:t>
      </w:r>
      <w:r w:rsidR="009D2558" w:rsidRPr="00C66839">
        <w:rPr>
          <w:rFonts w:eastAsia="Calibri"/>
          <w:sz w:val="24"/>
          <w:szCs w:val="24"/>
        </w:rPr>
        <w:t>tysięcy złotych).</w:t>
      </w:r>
      <w:r w:rsidR="009D2558" w:rsidRPr="003A3661">
        <w:rPr>
          <w:rFonts w:eastAsia="Calibri"/>
          <w:color w:val="FF0000"/>
          <w:sz w:val="24"/>
          <w:szCs w:val="24"/>
        </w:rPr>
        <w:t xml:space="preserve"> </w:t>
      </w:r>
    </w:p>
    <w:p w:rsidR="0016037C" w:rsidRDefault="0016037C" w:rsidP="00B63912">
      <w:pPr>
        <w:pStyle w:val="Akapitzlist"/>
        <w:numPr>
          <w:ilvl w:val="2"/>
          <w:numId w:val="23"/>
        </w:numPr>
        <w:overflowPunct/>
        <w:spacing w:line="360" w:lineRule="auto"/>
        <w:jc w:val="both"/>
        <w:textAlignment w:val="auto"/>
        <w:rPr>
          <w:rFonts w:eastAsia="Calibri"/>
          <w:b/>
          <w:color w:val="000000"/>
          <w:sz w:val="24"/>
          <w:szCs w:val="24"/>
        </w:rPr>
      </w:pPr>
      <w:r w:rsidRPr="001C5EA8">
        <w:rPr>
          <w:rFonts w:eastAsia="Calibri"/>
          <w:b/>
          <w:color w:val="000000"/>
          <w:sz w:val="24"/>
          <w:szCs w:val="24"/>
        </w:rPr>
        <w:lastRenderedPageBreak/>
        <w:t xml:space="preserve"> zdolności technicznej lub zawodowej. </w:t>
      </w:r>
    </w:p>
    <w:p w:rsidR="00FE5DA5" w:rsidRPr="009D2558" w:rsidRDefault="009D2558" w:rsidP="00BA15B7">
      <w:pPr>
        <w:tabs>
          <w:tab w:val="left" w:pos="1276"/>
        </w:tabs>
        <w:spacing w:line="360" w:lineRule="auto"/>
        <w:ind w:left="709"/>
        <w:jc w:val="both"/>
        <w:rPr>
          <w:sz w:val="24"/>
          <w:szCs w:val="24"/>
        </w:rPr>
      </w:pPr>
      <w:r w:rsidRPr="009D2558">
        <w:rPr>
          <w:sz w:val="24"/>
          <w:szCs w:val="24"/>
        </w:rPr>
        <w:t xml:space="preserve">Zamawiający nie stawia szczególnych warunków w tym zakresie. </w:t>
      </w:r>
    </w:p>
    <w:p w:rsidR="009D2558" w:rsidRPr="004A46FC" w:rsidRDefault="009D2558" w:rsidP="00BA15B7">
      <w:pPr>
        <w:tabs>
          <w:tab w:val="left" w:pos="1276"/>
        </w:tabs>
        <w:spacing w:line="360" w:lineRule="auto"/>
        <w:ind w:left="709"/>
        <w:jc w:val="both"/>
        <w:rPr>
          <w:i/>
          <w:sz w:val="18"/>
          <w:szCs w:val="18"/>
          <w:u w:val="single"/>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D14835" w:rsidRPr="00C30FDF" w:rsidRDefault="00D14835" w:rsidP="00BA15B7">
      <w:pPr>
        <w:tabs>
          <w:tab w:val="left" w:pos="408"/>
        </w:tabs>
        <w:spacing w:line="360" w:lineRule="auto"/>
        <w:jc w:val="both"/>
        <w:rPr>
          <w:sz w:val="24"/>
          <w:szCs w:val="24"/>
        </w:rPr>
      </w:pPr>
      <w:r w:rsidRPr="00C30FDF">
        <w:rPr>
          <w:sz w:val="24"/>
          <w:szCs w:val="24"/>
        </w:rPr>
        <w:t>Zamawiający wykluczy z postępowania wykonawcę na podstawie art. 24 ust.1 oraz na podstawie art. 24 ust. 5</w:t>
      </w:r>
    </w:p>
    <w:p w:rsidR="007D68F8" w:rsidRDefault="00D14835" w:rsidP="00BA15B7">
      <w:pPr>
        <w:spacing w:line="360" w:lineRule="auto"/>
        <w:jc w:val="both"/>
        <w:rPr>
          <w:sz w:val="24"/>
          <w:szCs w:val="24"/>
        </w:rPr>
      </w:pPr>
      <w:r w:rsidRPr="00C30FDF">
        <w:rPr>
          <w:sz w:val="24"/>
          <w:szCs w:val="24"/>
          <w:u w:val="single"/>
        </w:rPr>
        <w:t>pkt. 1</w:t>
      </w:r>
      <w:r w:rsidRPr="00C30FDF">
        <w:rPr>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w:t>
      </w:r>
      <w:r w:rsidRPr="007D68F8">
        <w:rPr>
          <w:sz w:val="24"/>
          <w:szCs w:val="24"/>
        </w:rPr>
        <w:t>– Prawo restrukturyzacyjne (</w:t>
      </w:r>
      <w:proofErr w:type="spellStart"/>
      <w:r w:rsidR="007F7404" w:rsidRPr="007D68F8">
        <w:rPr>
          <w:sz w:val="24"/>
          <w:szCs w:val="24"/>
        </w:rPr>
        <w:t>t.</w:t>
      </w:r>
      <w:r w:rsidR="007F7404">
        <w:rPr>
          <w:sz w:val="24"/>
          <w:szCs w:val="24"/>
        </w:rPr>
        <w:t>j</w:t>
      </w:r>
      <w:proofErr w:type="spellEnd"/>
      <w:r w:rsidR="007F7404">
        <w:rPr>
          <w:sz w:val="24"/>
          <w:szCs w:val="24"/>
        </w:rPr>
        <w:t xml:space="preserve">. </w:t>
      </w:r>
      <w:r w:rsidRPr="00C30FDF">
        <w:rPr>
          <w:sz w:val="24"/>
          <w:szCs w:val="24"/>
        </w:rPr>
        <w:t>Dz. U. z 201</w:t>
      </w:r>
      <w:r w:rsidR="007D68F8">
        <w:rPr>
          <w:sz w:val="24"/>
          <w:szCs w:val="24"/>
        </w:rPr>
        <w:t>9</w:t>
      </w:r>
      <w:r w:rsidRPr="00C30FDF">
        <w:rPr>
          <w:sz w:val="24"/>
          <w:szCs w:val="24"/>
        </w:rPr>
        <w:t xml:space="preserve"> r. poz.</w:t>
      </w:r>
      <w:r w:rsidR="007D68F8">
        <w:rPr>
          <w:sz w:val="24"/>
          <w:szCs w:val="24"/>
        </w:rPr>
        <w:t xml:space="preserve"> 243 ze zm.) </w:t>
      </w:r>
      <w:r w:rsidRPr="00C30FDF">
        <w:rPr>
          <w:sz w:val="24"/>
          <w:szCs w:val="24"/>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7F7404">
        <w:rPr>
          <w:sz w:val="24"/>
          <w:szCs w:val="24"/>
        </w:rPr>
        <w:t>t.j</w:t>
      </w:r>
      <w:proofErr w:type="spellEnd"/>
      <w:r w:rsidR="007F7404">
        <w:rPr>
          <w:sz w:val="24"/>
          <w:szCs w:val="24"/>
        </w:rPr>
        <w:t xml:space="preserve">. </w:t>
      </w:r>
      <w:r w:rsidRPr="00C30FDF">
        <w:rPr>
          <w:sz w:val="24"/>
          <w:szCs w:val="24"/>
        </w:rPr>
        <w:t>Dz. U. z 201</w:t>
      </w:r>
      <w:r w:rsidR="007D68F8">
        <w:rPr>
          <w:sz w:val="24"/>
          <w:szCs w:val="24"/>
        </w:rPr>
        <w:t>9</w:t>
      </w:r>
      <w:r w:rsidR="007F7404">
        <w:rPr>
          <w:sz w:val="24"/>
          <w:szCs w:val="24"/>
        </w:rPr>
        <w:t xml:space="preserve"> r. poz. </w:t>
      </w:r>
      <w:r w:rsidR="007D68F8">
        <w:rPr>
          <w:sz w:val="24"/>
          <w:szCs w:val="24"/>
        </w:rPr>
        <w:t xml:space="preserve">498 ze zm.) </w:t>
      </w:r>
    </w:p>
    <w:p w:rsidR="00845722" w:rsidRPr="00C30FDF" w:rsidRDefault="00845722" w:rsidP="00BA15B7">
      <w:pPr>
        <w:spacing w:line="360" w:lineRule="auto"/>
        <w:jc w:val="both"/>
        <w:rPr>
          <w:sz w:val="24"/>
          <w:szCs w:val="24"/>
          <w:u w:val="single"/>
        </w:rPr>
      </w:pPr>
      <w:r w:rsidRPr="00C30FDF">
        <w:rPr>
          <w:sz w:val="24"/>
          <w:szCs w:val="24"/>
          <w:u w:val="single"/>
        </w:rPr>
        <w:t xml:space="preserve">pkt. 4 </w:t>
      </w:r>
      <w:r w:rsidRPr="00C30FDF">
        <w:rPr>
          <w:bCs/>
          <w:sz w:val="24"/>
          <w:szCs w:val="24"/>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r w:rsidRPr="00C30FDF">
        <w:rPr>
          <w:b/>
          <w:bCs/>
          <w:sz w:val="24"/>
          <w:szCs w:val="24"/>
          <w:u w:val="single"/>
        </w:rPr>
        <w:t xml:space="preserve"> </w:t>
      </w:r>
    </w:p>
    <w:p w:rsidR="00D14835" w:rsidRPr="00C30FDF" w:rsidRDefault="00D14835" w:rsidP="00BA15B7">
      <w:pPr>
        <w:widowControl w:val="0"/>
        <w:overflowPunct/>
        <w:spacing w:line="360" w:lineRule="auto"/>
        <w:jc w:val="both"/>
        <w:textAlignment w:val="auto"/>
        <w:rPr>
          <w:sz w:val="24"/>
          <w:szCs w:val="24"/>
        </w:rPr>
      </w:pPr>
      <w:r w:rsidRPr="00C30FDF">
        <w:rPr>
          <w:sz w:val="24"/>
          <w:szCs w:val="24"/>
          <w:u w:val="single"/>
        </w:rPr>
        <w:t>pkt. 8</w:t>
      </w:r>
      <w:r w:rsidRPr="00C30FDF">
        <w:rPr>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w:t>
      </w:r>
      <w:r w:rsidRPr="007D68F8">
        <w:rPr>
          <w:sz w:val="24"/>
          <w:szCs w:val="24"/>
          <w:u w:val="single"/>
        </w:rPr>
        <w:t>pkt 15</w:t>
      </w:r>
      <w:r w:rsidRPr="00C30FDF">
        <w:rPr>
          <w:sz w:val="24"/>
          <w:szCs w:val="24"/>
        </w:rPr>
        <w:t>, chyba że wykonawca dokonał płatności należnych podatków, opłat lub składek na ubezpieczenia społeczne lub zdrowotne wraz z odsetkami lub grzywnami lub zawarł wiążące porozumienie w sprawie spłaty tych należności.</w:t>
      </w:r>
    </w:p>
    <w:p w:rsidR="00D14835" w:rsidRPr="00C30FDF" w:rsidRDefault="00D14835" w:rsidP="00BA15B7">
      <w:pPr>
        <w:spacing w:line="360" w:lineRule="auto"/>
        <w:ind w:left="720"/>
        <w:jc w:val="both"/>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C30FDF"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C30FDF">
        <w:rPr>
          <w:sz w:val="24"/>
          <w:szCs w:val="24"/>
        </w:rPr>
        <w:t xml:space="preserve">zaświadczenia właściwego naczelnika urzędu skarbowego potwierdzającego, że wykonawca nie zalega z opłacaniem podatków, wystawionego nie wcześniej niż 3 </w:t>
      </w:r>
      <w:r w:rsidRPr="00C30FDF">
        <w:rPr>
          <w:sz w:val="24"/>
          <w:szCs w:val="24"/>
        </w:rPr>
        <w:lastRenderedPageBreak/>
        <w:t>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4835" w:rsidRPr="004A092E"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C30FDF">
        <w:rPr>
          <w:sz w:val="24"/>
          <w:szCs w:val="24"/>
        </w:rPr>
        <w:t xml:space="preserve">zaświadczenia właściwej terenowej jednostki organizacyjnej Zakładu Ubezpieczeń Społecznych lub Kasy Rolniczego Ubezpieczenia Społecznego albo innego dokumentu </w:t>
      </w:r>
      <w:r w:rsidRPr="004A092E">
        <w:rPr>
          <w:sz w:val="24"/>
          <w:szCs w:val="24"/>
        </w:rPr>
        <w:t>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4835" w:rsidRPr="004A092E"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4A092E">
        <w:rPr>
          <w:sz w:val="24"/>
          <w:szCs w:val="24"/>
        </w:rPr>
        <w:t>pkt</w:t>
      </w:r>
      <w:proofErr w:type="spellEnd"/>
      <w:r w:rsidRPr="004A092E">
        <w:rPr>
          <w:sz w:val="24"/>
          <w:szCs w:val="24"/>
        </w:rPr>
        <w:t xml:space="preserve"> 1 ustawy </w:t>
      </w:r>
      <w:proofErr w:type="spellStart"/>
      <w:r w:rsidRPr="004A092E">
        <w:rPr>
          <w:sz w:val="24"/>
          <w:szCs w:val="24"/>
        </w:rPr>
        <w:t>Pzp</w:t>
      </w:r>
      <w:proofErr w:type="spellEnd"/>
      <w:r w:rsidRPr="004A092E">
        <w:rPr>
          <w:sz w:val="24"/>
          <w:szCs w:val="24"/>
        </w:rPr>
        <w:t>;</w:t>
      </w:r>
    </w:p>
    <w:p w:rsidR="004A092E" w:rsidRPr="004A092E" w:rsidRDefault="004A092E" w:rsidP="00BA15B7">
      <w:pPr>
        <w:spacing w:line="360" w:lineRule="auto"/>
        <w:ind w:left="360"/>
        <w:jc w:val="both"/>
        <w:rPr>
          <w:sz w:val="24"/>
          <w:szCs w:val="24"/>
        </w:rPr>
      </w:pPr>
      <w:r w:rsidRPr="004A092E">
        <w:rPr>
          <w:sz w:val="24"/>
          <w:szCs w:val="24"/>
        </w:rPr>
        <w:t>Jeżeli wykonawca ma siedzibę lub miejsce zamieszkania poza terytorium Rzeczypospolitej Polskiej, zamiast:</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w:t>
      </w:r>
      <w:r w:rsidRPr="004A092E">
        <w:rPr>
          <w:sz w:val="24"/>
          <w:szCs w:val="24"/>
        </w:rPr>
        <w:lastRenderedPageBreak/>
        <w:t>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4A092E">
        <w:rPr>
          <w:sz w:val="24"/>
          <w:szCs w:val="24"/>
        </w:rPr>
        <w:t>pkt</w:t>
      </w:r>
      <w:proofErr w:type="spellEnd"/>
      <w:r w:rsidRPr="004A092E">
        <w:rPr>
          <w:sz w:val="24"/>
          <w:szCs w:val="24"/>
        </w:rPr>
        <w:t xml:space="preserve"> 1 ustawy </w:t>
      </w:r>
      <w:proofErr w:type="spellStart"/>
      <w:r w:rsidRPr="004A092E">
        <w:rPr>
          <w:sz w:val="24"/>
          <w:szCs w:val="24"/>
        </w:rPr>
        <w:t>Pzp</w:t>
      </w:r>
      <w:proofErr w:type="spellEnd"/>
      <w:r w:rsidRPr="004A092E">
        <w:rPr>
          <w:sz w:val="24"/>
          <w:szCs w:val="24"/>
        </w:rPr>
        <w:t>;</w:t>
      </w:r>
    </w:p>
    <w:p w:rsidR="004A092E" w:rsidRPr="004A092E" w:rsidRDefault="004A092E" w:rsidP="00BA15B7">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p>
    <w:p w:rsidR="004A092E" w:rsidRPr="004A092E" w:rsidRDefault="004A092E" w:rsidP="00BA15B7">
      <w:pPr>
        <w:tabs>
          <w:tab w:val="left" w:pos="680"/>
        </w:tabs>
        <w:spacing w:line="360" w:lineRule="auto"/>
        <w:ind w:left="680" w:hanging="272"/>
        <w:jc w:val="both"/>
        <w:rPr>
          <w:sz w:val="24"/>
          <w:szCs w:val="24"/>
        </w:rPr>
      </w:pPr>
      <w:r w:rsidRPr="004A092E">
        <w:rPr>
          <w:sz w:val="24"/>
          <w:szCs w:val="24"/>
        </w:rPr>
        <w:t>a)</w:t>
      </w:r>
      <w:r w:rsidRPr="004A092E">
        <w:rPr>
          <w:sz w:val="24"/>
          <w:szCs w:val="24"/>
        </w:rPr>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od terminu składania ofert,</w:t>
      </w:r>
    </w:p>
    <w:p w:rsidR="004A092E" w:rsidRPr="004A092E" w:rsidRDefault="004A092E" w:rsidP="00BA15B7">
      <w:pPr>
        <w:tabs>
          <w:tab w:val="left" w:pos="680"/>
        </w:tabs>
        <w:spacing w:line="360" w:lineRule="auto"/>
        <w:ind w:left="680" w:hanging="272"/>
        <w:jc w:val="both"/>
        <w:rPr>
          <w:sz w:val="24"/>
          <w:szCs w:val="24"/>
        </w:rPr>
      </w:pPr>
      <w:r w:rsidRPr="004A092E">
        <w:rPr>
          <w:sz w:val="24"/>
          <w:szCs w:val="24"/>
        </w:rPr>
        <w:t>b)</w:t>
      </w:r>
      <w:r w:rsidRPr="004A092E">
        <w:rPr>
          <w:sz w:val="24"/>
          <w:szCs w:val="24"/>
        </w:rPr>
        <w:tab/>
        <w:t>nie otwarto jego likwidacji ani nie ogłoszono upadłości- wystawione nie wcześniej niż 6 miesięcy przed upływem składania ofert.</w:t>
      </w:r>
    </w:p>
    <w:p w:rsidR="004A092E" w:rsidRPr="004A092E" w:rsidRDefault="004A092E" w:rsidP="00BA15B7">
      <w:pPr>
        <w:spacing w:line="360" w:lineRule="auto"/>
        <w:jc w:val="both"/>
        <w:rPr>
          <w:sz w:val="24"/>
          <w:szCs w:val="24"/>
        </w:rPr>
      </w:pPr>
      <w:r w:rsidRPr="004A092E">
        <w:rPr>
          <w:sz w:val="24"/>
          <w:szCs w:val="24"/>
        </w:rPr>
        <w:t>4.Jeżeli w kraju, w którym wykonawca ma siedzibę lub miejsce zamieszkania lub miejsce zamieszkania ma osoba, której dokument dotyczy, nie wydaje się dokumentów, o których mowa w ust.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4A092E" w:rsidRPr="004A092E" w:rsidRDefault="004A092E" w:rsidP="00BA15B7">
      <w:pPr>
        <w:spacing w:line="360" w:lineRule="auto"/>
        <w:jc w:val="both"/>
        <w:rPr>
          <w:sz w:val="24"/>
          <w:szCs w:val="24"/>
        </w:rPr>
      </w:pPr>
      <w:r w:rsidRPr="004A092E">
        <w:rPr>
          <w:sz w:val="24"/>
          <w:szCs w:val="24"/>
        </w:rPr>
        <w:t xml:space="preserve">5. Wykonawca mający siedzibę na terytorium Rzeczypospolitej Polskiej, w odniesieniu do osoby mającej miejsce zamieszkania poza terytorium Rzeczypospolitej Polskiej, której dotyczy dokument wskazany w ust.1 pkt 1, składa dokument, o którym mowa w ust. 3 pkt 1, </w:t>
      </w:r>
      <w:r w:rsidRPr="004A092E">
        <w:rPr>
          <w:sz w:val="24"/>
          <w:szCs w:val="24"/>
        </w:rPr>
        <w:lastRenderedPageBreak/>
        <w:t xml:space="preserve">w zakresie określonym w art. 24 ust. 1 pkt 14 i 21  ustawy </w:t>
      </w:r>
      <w:proofErr w:type="spellStart"/>
      <w:r w:rsidRPr="004A092E">
        <w:rPr>
          <w:sz w:val="24"/>
          <w:szCs w:val="24"/>
        </w:rPr>
        <w:t>Pzp</w:t>
      </w:r>
      <w:proofErr w:type="spellEnd"/>
      <w:r w:rsidRPr="004A092E">
        <w:rPr>
          <w:sz w:val="24"/>
          <w:szCs w:val="24"/>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wystawiony nie wcześniej niż 6 miesięcy przed upływem terminu składania ofert.</w:t>
      </w:r>
    </w:p>
    <w:p w:rsidR="004A092E" w:rsidRPr="004A092E" w:rsidRDefault="004A092E" w:rsidP="00BA15B7">
      <w:pPr>
        <w:spacing w:line="360" w:lineRule="auto"/>
        <w:jc w:val="both"/>
        <w:rPr>
          <w:sz w:val="24"/>
          <w:szCs w:val="24"/>
        </w:rPr>
      </w:pPr>
      <w:r w:rsidRPr="004A092E">
        <w:rPr>
          <w:sz w:val="24"/>
          <w:szCs w:val="24"/>
        </w:rPr>
        <w:t xml:space="preserve">6. Zamawiający żąda od wykonawcy, który polega na zdolnościach technicznych lub zawodowych lub sytuacji ekonomicznej lub finansowej innych podmiotów na zasadach określonych w art. 22a ustawy </w:t>
      </w:r>
      <w:proofErr w:type="spellStart"/>
      <w:r w:rsidRPr="004A092E">
        <w:rPr>
          <w:sz w:val="24"/>
          <w:szCs w:val="24"/>
        </w:rPr>
        <w:t>Pzp</w:t>
      </w:r>
      <w:proofErr w:type="spellEnd"/>
      <w:r w:rsidRPr="004A092E">
        <w:rPr>
          <w:sz w:val="24"/>
          <w:szCs w:val="24"/>
        </w:rPr>
        <w:t>, przedstawienia na wezwanie w odniesieniu do tych podmiotów dokumentów wymienionych w ust. 2 pkt 1-8.</w:t>
      </w:r>
    </w:p>
    <w:p w:rsidR="00D14835" w:rsidRPr="004A092E" w:rsidRDefault="004A092E" w:rsidP="00BA15B7">
      <w:pPr>
        <w:spacing w:line="360" w:lineRule="auto"/>
        <w:jc w:val="both"/>
        <w:rPr>
          <w:sz w:val="24"/>
          <w:szCs w:val="24"/>
        </w:rPr>
      </w:pPr>
      <w:r w:rsidRPr="004A092E">
        <w:rPr>
          <w:sz w:val="24"/>
          <w:szCs w:val="24"/>
        </w:rPr>
        <w:t xml:space="preserve">7. Wykonawca w terminie 3 dni od dnia zamieszczenia na stronie internetowej informacji, o której mowa w art. 86 ust. 5 ustawy </w:t>
      </w:r>
      <w:proofErr w:type="spellStart"/>
      <w:r w:rsidRPr="004A092E">
        <w:rPr>
          <w:sz w:val="24"/>
          <w:szCs w:val="24"/>
        </w:rPr>
        <w:t>Pzp</w:t>
      </w:r>
      <w:proofErr w:type="spellEnd"/>
      <w:r w:rsidRPr="004A092E">
        <w:rPr>
          <w:sz w:val="24"/>
          <w:szCs w:val="24"/>
        </w:rPr>
        <w:t xml:space="preserve">, przekaże Zamawiającemu oświadczenie o przynależności lub braku przynależności do tej samej grupy kapitałowej, o której mowa w art. 24 ust. 1 </w:t>
      </w:r>
      <w:proofErr w:type="spellStart"/>
      <w:r w:rsidRPr="004A092E">
        <w:rPr>
          <w:sz w:val="24"/>
          <w:szCs w:val="24"/>
        </w:rPr>
        <w:t>pkt</w:t>
      </w:r>
      <w:proofErr w:type="spellEnd"/>
      <w:r w:rsidRPr="004A092E">
        <w:rPr>
          <w:sz w:val="24"/>
          <w:szCs w:val="24"/>
        </w:rPr>
        <w:t xml:space="preserve"> 23 ustawy </w:t>
      </w:r>
      <w:proofErr w:type="spellStart"/>
      <w:r w:rsidRPr="004A092E">
        <w:rPr>
          <w:sz w:val="24"/>
          <w:szCs w:val="24"/>
        </w:rPr>
        <w:t>Pzp</w:t>
      </w:r>
      <w:proofErr w:type="spellEnd"/>
      <w:r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t xml:space="preserve">W sytuacji, gdy Wykonawca polega na zdolnościach lub sytuacji innych podmiotów na 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7D68F8">
        <w:rPr>
          <w:bCs/>
          <w:sz w:val="24"/>
          <w:szCs w:val="24"/>
        </w:rPr>
        <w:t>b</w:t>
      </w:r>
      <w:r w:rsidRPr="00BA15B7">
        <w:rPr>
          <w:sz w:val="24"/>
          <w:szCs w:val="24"/>
        </w:rPr>
        <w:t xml:space="preserve">) sposób wykorzystania zasobów innego podmiotu, przez Wykonawcę, przy </w:t>
      </w:r>
      <w:proofErr w:type="spellStart"/>
      <w:r w:rsidRPr="00BA15B7">
        <w:rPr>
          <w:sz w:val="24"/>
          <w:szCs w:val="24"/>
        </w:rPr>
        <w:t>ykonywaniu</w:t>
      </w:r>
      <w:proofErr w:type="spellEnd"/>
      <w:r w:rsidRPr="00BA15B7">
        <w:rPr>
          <w:sz w:val="24"/>
          <w:szCs w:val="24"/>
        </w:rPr>
        <w:t xml:space="preserve">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lastRenderedPageBreak/>
        <w:t>c) zakres i okres udziału innego podmiotu przy wykonywaniu zamówienia publicznego;</w:t>
      </w:r>
    </w:p>
    <w:p w:rsidR="004A092E" w:rsidRPr="00BA15B7"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B63912">
      <w:pPr>
        <w:pStyle w:val="Akapitzlist"/>
        <w:widowControl w:val="0"/>
        <w:numPr>
          <w:ilvl w:val="0"/>
          <w:numId w:val="23"/>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w:t>
      </w:r>
      <w:proofErr w:type="spellStart"/>
      <w:r w:rsidRPr="004A092E">
        <w:rPr>
          <w:bCs/>
          <w:sz w:val="24"/>
          <w:szCs w:val="24"/>
        </w:rPr>
        <w:t>pkt</w:t>
      </w:r>
      <w:proofErr w:type="spellEnd"/>
      <w:r w:rsidRPr="004A092E">
        <w:rPr>
          <w:bCs/>
          <w:sz w:val="24"/>
          <w:szCs w:val="24"/>
        </w:rPr>
        <w:t xml:space="preserve">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oświadczenia, Wykonawca może przedstawić dowody, że powiązania z innym Wykonawcą nie prowadzą do zakłócenia konkurencji w postępowaniu o udzielenie zamówienia.</w:t>
      </w:r>
    </w:p>
    <w:p w:rsidR="004A092E" w:rsidRPr="00BA15B7" w:rsidRDefault="004A092E" w:rsidP="00B63912">
      <w:pPr>
        <w:pStyle w:val="Tekstpodstawowy2"/>
        <w:widowControl w:val="0"/>
        <w:numPr>
          <w:ilvl w:val="0"/>
          <w:numId w:val="23"/>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Pr="00BA15B7" w:rsidRDefault="004A092E" w:rsidP="00B63912">
      <w:pPr>
        <w:pStyle w:val="Tekstpodstawowy2"/>
        <w:numPr>
          <w:ilvl w:val="0"/>
          <w:numId w:val="23"/>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4A092E" w:rsidRPr="00B50111" w:rsidRDefault="004A092E" w:rsidP="00BA15B7">
      <w:pPr>
        <w:pStyle w:val="Akapitzlist"/>
        <w:numPr>
          <w:ilvl w:val="3"/>
          <w:numId w:val="11"/>
        </w:numPr>
        <w:overflowPunct/>
        <w:spacing w:line="360" w:lineRule="auto"/>
        <w:ind w:left="426" w:hanging="426"/>
        <w:jc w:val="both"/>
        <w:textAlignment w:val="auto"/>
        <w:rPr>
          <w:rFonts w:eastAsia="Calibri"/>
          <w:color w:val="000000"/>
          <w:sz w:val="24"/>
          <w:szCs w:val="24"/>
        </w:rPr>
      </w:pPr>
      <w:r w:rsidRPr="00B50111">
        <w:rPr>
          <w:rFonts w:eastAsia="Calibri"/>
          <w:color w:val="000000"/>
          <w:sz w:val="24"/>
          <w:szCs w:val="24"/>
        </w:rPr>
        <w:t xml:space="preserve">aktualnego na dzień składania ofert oświadczenia, stanowiącego wstępne potwierdzenie, że nie podlega wykluczeniu oraz spełnia warunki udziału w postępowaniu. Wykonawca składa powyższe oświadczenie w zakresie wskazanym w </w:t>
      </w:r>
      <w:r w:rsidRPr="00B50111">
        <w:rPr>
          <w:rFonts w:eastAsia="Calibri"/>
          <w:b/>
          <w:bCs/>
          <w:color w:val="000000"/>
          <w:sz w:val="24"/>
          <w:szCs w:val="24"/>
        </w:rPr>
        <w:t xml:space="preserve">Załączniku nr </w:t>
      </w:r>
      <w:r w:rsidR="001A1D83">
        <w:rPr>
          <w:rFonts w:eastAsia="Calibri"/>
          <w:b/>
          <w:bCs/>
          <w:color w:val="000000"/>
          <w:sz w:val="24"/>
          <w:szCs w:val="24"/>
        </w:rPr>
        <w:t xml:space="preserve">1 i </w:t>
      </w:r>
      <w:r w:rsidRPr="00B50111">
        <w:rPr>
          <w:rFonts w:eastAsia="Calibri"/>
          <w:b/>
          <w:bCs/>
          <w:color w:val="000000"/>
          <w:sz w:val="24"/>
          <w:szCs w:val="24"/>
        </w:rPr>
        <w:t xml:space="preserve">2 </w:t>
      </w:r>
      <w:r w:rsidRPr="00B50111">
        <w:rPr>
          <w:rFonts w:eastAsia="Calibri"/>
          <w:color w:val="000000"/>
          <w:sz w:val="24"/>
          <w:szCs w:val="24"/>
        </w:rPr>
        <w:t xml:space="preserve">do SIWZ – </w:t>
      </w:r>
      <w:r w:rsidRPr="00B50111">
        <w:rPr>
          <w:rFonts w:eastAsia="Calibri"/>
          <w:i/>
          <w:iCs/>
          <w:color w:val="000000"/>
          <w:sz w:val="24"/>
          <w:szCs w:val="24"/>
        </w:rPr>
        <w:t xml:space="preserve">Oświadczenie Wykonawcy; </w:t>
      </w:r>
    </w:p>
    <w:p w:rsidR="009D2558" w:rsidRPr="009D2558" w:rsidRDefault="004A092E" w:rsidP="00BA15B7">
      <w:pPr>
        <w:pStyle w:val="Akapitzlist"/>
        <w:numPr>
          <w:ilvl w:val="3"/>
          <w:numId w:val="11"/>
        </w:numPr>
        <w:overflowPunct/>
        <w:spacing w:line="360" w:lineRule="auto"/>
        <w:ind w:left="426" w:hanging="426"/>
        <w:jc w:val="both"/>
        <w:textAlignment w:val="auto"/>
        <w:rPr>
          <w:rFonts w:eastAsia="Calibri"/>
          <w:color w:val="000000"/>
          <w:sz w:val="24"/>
          <w:szCs w:val="24"/>
        </w:rPr>
      </w:pPr>
      <w:r w:rsidRPr="009D2558">
        <w:rPr>
          <w:rFonts w:eastAsia="Calibri"/>
          <w:color w:val="000000"/>
          <w:sz w:val="24"/>
          <w:szCs w:val="24"/>
        </w:rPr>
        <w:t xml:space="preserve">dokumentu potwierdzającego, że Wykonawca jest ubezpieczony od odpowiedzialności cywilnej w zakresie prowadzonej działalności związanej z przedmiotem zamówienia na sumę gwarancyjną </w:t>
      </w:r>
      <w:r w:rsidRPr="009D2558">
        <w:rPr>
          <w:bCs/>
          <w:sz w:val="24"/>
          <w:szCs w:val="24"/>
        </w:rPr>
        <w:t xml:space="preserve">zgodną  </w:t>
      </w:r>
      <w:r w:rsidR="009D2558">
        <w:rPr>
          <w:bCs/>
          <w:sz w:val="24"/>
          <w:szCs w:val="24"/>
        </w:rPr>
        <w:t>z SIWZ.</w:t>
      </w:r>
    </w:p>
    <w:p w:rsidR="00014AE5" w:rsidRPr="004411F7" w:rsidRDefault="00014AE5" w:rsidP="00B63912">
      <w:pPr>
        <w:pStyle w:val="Tekstpodstawowy2"/>
        <w:numPr>
          <w:ilvl w:val="0"/>
          <w:numId w:val="23"/>
        </w:numPr>
        <w:tabs>
          <w:tab w:val="left" w:pos="426"/>
          <w:tab w:val="left" w:pos="993"/>
        </w:tabs>
        <w:spacing w:line="360" w:lineRule="auto"/>
        <w:jc w:val="both"/>
        <w:rPr>
          <w:color w:val="000000"/>
          <w:sz w:val="24"/>
          <w:szCs w:val="24"/>
        </w:rPr>
      </w:pPr>
      <w:r w:rsidRPr="004411F7">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 zamawiający od wykonawcy w postępowaniu o udzielenie zamówienia (Dz. U z 2016r. poz. 1126).</w:t>
      </w:r>
    </w:p>
    <w:p w:rsidR="00014AE5" w:rsidRPr="00C30FDF" w:rsidRDefault="00014AE5" w:rsidP="00B63912">
      <w:pPr>
        <w:numPr>
          <w:ilvl w:val="0"/>
          <w:numId w:val="23"/>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lastRenderedPageBreak/>
        <w:t xml:space="preserve">W przypadku złożenia przez wykonawcę dokumentu, oświadczenia na potwierdzenie warunków udziału w postępowaniu, z którego będą wynikać kwoty wyrażone w innej walucie niż PLN, Zamawiający dokona przeliczenia na PLN wg średniego kursu Narodowego Banku Polskiego z dnia, w którym opublikowano ogłoszenie o zamówieniu w Dzienniku Urzędowym Unii Europejskiej. Jeżeli dniem publikacji ogłoszenia będzie sobota lub dzień wolny od pracy, wówczas jako kurs przeliczeniowy waluty Zamawiający przyjmie średni kurs Narodowego Banku Polskiego z pierwszego dnia roboczego po dniu publikacji ogłoszenia o zamówieniu w Dzienniku Urzędowym Unii Europejskiej. </w:t>
      </w:r>
    </w:p>
    <w:p w:rsidR="00014AE5" w:rsidRPr="00C30FDF" w:rsidRDefault="00014AE5" w:rsidP="00B63912">
      <w:pPr>
        <w:numPr>
          <w:ilvl w:val="0"/>
          <w:numId w:val="23"/>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007F7404">
        <w:rPr>
          <w:sz w:val="24"/>
          <w:szCs w:val="24"/>
        </w:rPr>
        <w:t>t.j</w:t>
      </w:r>
      <w:proofErr w:type="spellEnd"/>
      <w:r w:rsidR="007F7404">
        <w:rPr>
          <w:sz w:val="24"/>
          <w:szCs w:val="24"/>
        </w:rPr>
        <w:t xml:space="preserve">. </w:t>
      </w:r>
      <w:r w:rsidRPr="00C30FDF">
        <w:rPr>
          <w:sz w:val="24"/>
          <w:szCs w:val="24"/>
        </w:rPr>
        <w:t>Dz. U. z 201</w:t>
      </w:r>
      <w:r w:rsidR="007F7404">
        <w:rPr>
          <w:sz w:val="24"/>
          <w:szCs w:val="24"/>
        </w:rPr>
        <w:t>7</w:t>
      </w:r>
      <w:r w:rsidRPr="00C30FDF">
        <w:rPr>
          <w:sz w:val="24"/>
          <w:szCs w:val="24"/>
        </w:rPr>
        <w:t xml:space="preserve"> r. poz. </w:t>
      </w:r>
      <w:r w:rsidR="007F7404">
        <w:rPr>
          <w:sz w:val="24"/>
          <w:szCs w:val="24"/>
        </w:rPr>
        <w:t>570 oraz z 2018</w:t>
      </w:r>
      <w:r w:rsidRPr="00C30FDF">
        <w:rPr>
          <w:sz w:val="24"/>
          <w:szCs w:val="24"/>
        </w:rPr>
        <w:t xml:space="preserve"> r. poz. </w:t>
      </w:r>
      <w:r w:rsidR="007F7404">
        <w:rPr>
          <w:sz w:val="24"/>
          <w:szCs w:val="24"/>
        </w:rPr>
        <w:t>1000</w:t>
      </w:r>
      <w:r w:rsidRPr="00C30FDF">
        <w:rPr>
          <w:sz w:val="24"/>
          <w:szCs w:val="24"/>
        </w:rPr>
        <w:t>).</w:t>
      </w:r>
    </w:p>
    <w:p w:rsidR="00D14835"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C30FDF">
        <w:rPr>
          <w:sz w:val="24"/>
          <w:szCs w:val="24"/>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w:t>
      </w:r>
      <w:r w:rsidR="004A4B72" w:rsidRPr="00C30FDF">
        <w:rPr>
          <w:sz w:val="24"/>
          <w:szCs w:val="24"/>
        </w:rPr>
        <w:t xml:space="preserve"> adresami internetowymi ogólnodostępnych i bezpłatnych baz danych.</w:t>
      </w:r>
    </w:p>
    <w:p w:rsidR="004411F7" w:rsidRDefault="004411F7" w:rsidP="004411F7">
      <w:pPr>
        <w:pStyle w:val="Akapitzlist"/>
        <w:widowControl w:val="0"/>
        <w:tabs>
          <w:tab w:val="left" w:pos="755"/>
        </w:tabs>
        <w:overflowPunct/>
        <w:autoSpaceDE/>
        <w:autoSpaceDN/>
        <w:adjustRightInd/>
        <w:spacing w:line="360" w:lineRule="auto"/>
        <w:ind w:left="567" w:right="150" w:hanging="567"/>
        <w:jc w:val="both"/>
        <w:textAlignment w:val="auto"/>
        <w:rPr>
          <w:sz w:val="24"/>
          <w:szCs w:val="24"/>
        </w:rPr>
      </w:pPr>
      <w:r>
        <w:rPr>
          <w:sz w:val="24"/>
          <w:szCs w:val="24"/>
        </w:rPr>
        <w:t>8.  Inne dokumenty:</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Wykaz przedstawicieli lub pełnomocników osób uprawnionych do podpisywania dokumentów w firmie (chyba, że wynika to z innego dokumentu)</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Formularz ofertowy</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xml:space="preserve">- dowód wniesienia wadium </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oświadczenie Wykonawcy w zakresie RODO</w:t>
      </w:r>
    </w:p>
    <w:p w:rsidR="001A1D83" w:rsidRPr="00C30FDF" w:rsidRDefault="001A1D83"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oświadczenie – załącznik nr 3</w:t>
      </w:r>
    </w:p>
    <w:p w:rsidR="003E65BD" w:rsidRPr="00C30FDF" w:rsidRDefault="003E65BD"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lastRenderedPageBreak/>
              <w:t>XIII. PODMIOTY WYSTĘPUJĄCE WSPÓLNIE</w:t>
            </w:r>
          </w:p>
        </w:tc>
      </w:tr>
    </w:tbl>
    <w:p w:rsidR="00D14835" w:rsidRPr="00C30FDF" w:rsidRDefault="00D14835" w:rsidP="00BA15B7">
      <w:pPr>
        <w:numPr>
          <w:ilvl w:val="3"/>
          <w:numId w:val="14"/>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BA15B7">
      <w:pPr>
        <w:numPr>
          <w:ilvl w:val="3"/>
          <w:numId w:val="14"/>
        </w:numPr>
        <w:spacing w:line="360" w:lineRule="auto"/>
        <w:jc w:val="both"/>
        <w:rPr>
          <w:sz w:val="24"/>
          <w:szCs w:val="24"/>
        </w:rPr>
      </w:pPr>
      <w:r w:rsidRPr="00C30FDF">
        <w:rPr>
          <w:sz w:val="24"/>
          <w:szCs w:val="24"/>
        </w:rPr>
        <w:t>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Pzp.</w:t>
      </w:r>
    </w:p>
    <w:p w:rsidR="00D14835" w:rsidRPr="00C30FDF" w:rsidRDefault="00D14835" w:rsidP="00BA15B7">
      <w:pPr>
        <w:numPr>
          <w:ilvl w:val="3"/>
          <w:numId w:val="14"/>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BA15B7">
      <w:pPr>
        <w:numPr>
          <w:ilvl w:val="3"/>
          <w:numId w:val="14"/>
        </w:numPr>
        <w:spacing w:line="360" w:lineRule="auto"/>
        <w:jc w:val="both"/>
        <w:rPr>
          <w:sz w:val="24"/>
          <w:szCs w:val="24"/>
        </w:rPr>
      </w:pPr>
      <w:r w:rsidRPr="00C30FDF">
        <w:rPr>
          <w:sz w:val="24"/>
          <w:szCs w:val="24"/>
        </w:rPr>
        <w:t>W przypadku Wykonawców wspólnie ubiegających się o udzielenie zamówienia, żaden z nich nie może podlegać wykluczeniu z powodu zaistnienia podstaw określonych w art. 24 ust. 1, oraz w 24 ust. 5 pkt 1</w:t>
      </w:r>
      <w:r w:rsidR="00C85FC1" w:rsidRPr="00C30FDF">
        <w:rPr>
          <w:sz w:val="24"/>
          <w:szCs w:val="24"/>
        </w:rPr>
        <w:t>, 4</w:t>
      </w:r>
      <w:r w:rsidRPr="00C30FDF">
        <w:rPr>
          <w:sz w:val="24"/>
          <w:szCs w:val="24"/>
        </w:rPr>
        <w:t xml:space="preserve"> i 8 ustawy Pzp.</w:t>
      </w:r>
    </w:p>
    <w:p w:rsidR="00D14835" w:rsidRPr="00C30FDF" w:rsidRDefault="00D14835" w:rsidP="00BA15B7">
      <w:pPr>
        <w:numPr>
          <w:ilvl w:val="3"/>
          <w:numId w:val="14"/>
        </w:numPr>
        <w:spacing w:line="360" w:lineRule="auto"/>
        <w:jc w:val="both"/>
        <w:rPr>
          <w:sz w:val="24"/>
          <w:szCs w:val="24"/>
        </w:rPr>
      </w:pPr>
      <w:r w:rsidRPr="00C30FDF">
        <w:rPr>
          <w:sz w:val="24"/>
          <w:szCs w:val="24"/>
        </w:rPr>
        <w:t xml:space="preserve">W przypadku wspólnego ubiegania się o zamówienie przez wykonawców oświadczenie </w:t>
      </w:r>
      <w:r w:rsidRPr="00C30FDF">
        <w:rPr>
          <w:sz w:val="24"/>
          <w:szCs w:val="24"/>
        </w:rPr>
        <w:br/>
        <w:t xml:space="preserve">o przynależności lub braku przynależności do tej samej grupy kapitałowej, składa każdy </w:t>
      </w:r>
      <w:r w:rsidRPr="00C30FDF">
        <w:rPr>
          <w:sz w:val="24"/>
          <w:szCs w:val="24"/>
        </w:rPr>
        <w:br/>
        <w:t>z Wykonawców</w:t>
      </w:r>
      <w:r w:rsidR="006A32FF" w:rsidRPr="00C30FDF">
        <w:rPr>
          <w:sz w:val="24"/>
          <w:szCs w:val="24"/>
        </w:rPr>
        <w:t>.</w:t>
      </w:r>
    </w:p>
    <w:p w:rsidR="00D14835" w:rsidRPr="00C30FDF" w:rsidRDefault="00D14835" w:rsidP="00BA15B7">
      <w:pPr>
        <w:spacing w:line="360" w:lineRule="auto"/>
        <w:ind w:left="426"/>
        <w:jc w:val="both"/>
        <w:rPr>
          <w:sz w:val="24"/>
          <w:szCs w:val="24"/>
        </w:rPr>
      </w:pP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68"/>
      </w:tblGrid>
      <w:tr w:rsidR="00D14835" w:rsidRPr="00C30FDF">
        <w:trPr>
          <w:trHeight w:val="567"/>
        </w:trPr>
        <w:tc>
          <w:tcPr>
            <w:tcW w:w="966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C272D3">
      <w:pPr>
        <w:pStyle w:val="Default"/>
        <w:spacing w:line="360" w:lineRule="auto"/>
        <w:ind w:left="284"/>
        <w:jc w:val="both"/>
        <w:rPr>
          <w:lang w:eastAsia="en-US"/>
        </w:rPr>
      </w:pPr>
      <w:r w:rsidRPr="00C30FDF">
        <w:rPr>
          <w:lang w:eastAsia="en-US"/>
        </w:rPr>
        <w:t xml:space="preserve">2. </w:t>
      </w:r>
      <w:r w:rsidR="00014AE5" w:rsidRPr="00C30FDF">
        <w:rPr>
          <w:lang w:eastAsia="en-US"/>
        </w:rPr>
        <w:t>Komunikacja między Zamawiającym a wykonawcami odbywa się pisemnie za pośrednictwem operatora pocztowego w rozumieniu ustawy z dnia 23 listopada 2012 r. – Prawo pocztowe,  faksu lub przy użyciu środków komunikacji elektronicznej w rozumieniu ustawy z dnia 18 lipca 2002 r. o świadczeniu usług drogą elektroniczną.</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3. </w:t>
      </w:r>
      <w:r w:rsidR="00014AE5" w:rsidRPr="00C30FDF">
        <w:rPr>
          <w:sz w:val="24"/>
          <w:szCs w:val="24"/>
          <w:lang w:eastAsia="en-US"/>
        </w:rPr>
        <w:t xml:space="preserve">Wykonawca może zwrócić się do Zamawiającego o wyjaśnienie treści SIWZ na zasadach określonych w art. 38 ustawy Pzp,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lastRenderedPageBreak/>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349"/>
      </w:tblGrid>
      <w:tr w:rsidR="00D14835" w:rsidRPr="00C30FDF" w:rsidTr="007368C6">
        <w:tc>
          <w:tcPr>
            <w:tcW w:w="9349" w:type="dxa"/>
            <w:shd w:val="clear" w:color="auto" w:fill="D6E3BC"/>
            <w:vAlign w:val="center"/>
          </w:tcPr>
          <w:p w:rsidR="00D14835" w:rsidRPr="00C30FDF" w:rsidRDefault="00D14835" w:rsidP="00BA15B7">
            <w:pPr>
              <w:overflowPunct/>
              <w:spacing w:line="360" w:lineRule="auto"/>
              <w:jc w:val="both"/>
              <w:textAlignment w:val="auto"/>
              <w:rPr>
                <w:b/>
                <w:bCs/>
                <w:sz w:val="24"/>
                <w:szCs w:val="24"/>
                <w:u w:val="single"/>
              </w:rPr>
            </w:pPr>
            <w:r w:rsidRPr="00C30FDF">
              <w:rPr>
                <w:b/>
                <w:bCs/>
                <w:sz w:val="24"/>
                <w:szCs w:val="24"/>
                <w:u w:val="single"/>
              </w:rPr>
              <w:t>Korespondencja dotycząca przetargu pn:</w:t>
            </w:r>
            <w:r w:rsidR="007368C6" w:rsidRPr="00C30FDF">
              <w:rPr>
                <w:b/>
                <w:bCs/>
                <w:sz w:val="24"/>
                <w:szCs w:val="24"/>
                <w:u w:val="single"/>
              </w:rPr>
              <w:t xml:space="preserve"> </w:t>
            </w:r>
            <w:r w:rsidR="00C805DA" w:rsidRPr="008703D0">
              <w:t>„</w:t>
            </w:r>
            <w:r w:rsidR="00C805DA" w:rsidRPr="00C805DA">
              <w:rPr>
                <w:b/>
                <w:sz w:val="24"/>
                <w:szCs w:val="24"/>
              </w:rPr>
              <w:t>Pełnienie roli operatora budynku przystani wraz z infrastrukturą niezbędną do jego funkcjonowania oraz Bulwarów nad Bzurą stanowiących własność Gminy Miasto Sochaczew”  .</w:t>
            </w:r>
          </w:p>
        </w:tc>
      </w:tr>
    </w:tbl>
    <w:p w:rsidR="00C81041" w:rsidRDefault="00C81041" w:rsidP="007D68F8">
      <w:pPr>
        <w:overflowPunct/>
        <w:autoSpaceDE/>
        <w:autoSpaceDN/>
        <w:adjustRightInd/>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C805DA" w:rsidRDefault="00C805DA" w:rsidP="00C805DA">
      <w:pPr>
        <w:rPr>
          <w:b/>
          <w:bCs/>
          <w:color w:val="000000"/>
          <w:sz w:val="24"/>
          <w:szCs w:val="24"/>
        </w:rPr>
      </w:pPr>
    </w:p>
    <w:p w:rsidR="00C805DA" w:rsidRPr="00C805DA" w:rsidRDefault="00C805DA" w:rsidP="00C805DA">
      <w:pPr>
        <w:rPr>
          <w:bCs/>
          <w:color w:val="000000"/>
          <w:sz w:val="24"/>
          <w:szCs w:val="24"/>
        </w:rPr>
      </w:pPr>
      <w:r w:rsidRPr="00C805DA">
        <w:rPr>
          <w:b/>
          <w:bCs/>
          <w:color w:val="000000"/>
          <w:sz w:val="24"/>
          <w:szCs w:val="24"/>
        </w:rPr>
        <w:t>Radosław Kwiatkowski</w:t>
      </w:r>
      <w:r w:rsidRPr="00C805DA">
        <w:rPr>
          <w:bCs/>
          <w:color w:val="000000"/>
          <w:sz w:val="24"/>
          <w:szCs w:val="24"/>
        </w:rPr>
        <w:t xml:space="preserve"> – Kierownik Inspektoratu ds. </w:t>
      </w:r>
      <w:r w:rsidRPr="00C805DA">
        <w:rPr>
          <w:sz w:val="24"/>
          <w:szCs w:val="24"/>
        </w:rPr>
        <w:t>Z</w:t>
      </w:r>
      <w:r w:rsidRPr="00C805DA">
        <w:rPr>
          <w:bCs/>
          <w:color w:val="000000"/>
          <w:sz w:val="24"/>
          <w:szCs w:val="24"/>
        </w:rPr>
        <w:t>amówień Publicznych w godz. 9.00 – 16.00 w dni powszednie</w:t>
      </w:r>
      <w:r w:rsidR="001A1D83">
        <w:rPr>
          <w:bCs/>
          <w:color w:val="000000"/>
          <w:sz w:val="24"/>
          <w:szCs w:val="24"/>
        </w:rPr>
        <w:t xml:space="preserve"> – sprawy formalno-prawne</w:t>
      </w:r>
      <w:r w:rsidRPr="00C805DA">
        <w:rPr>
          <w:bCs/>
          <w:color w:val="000000"/>
          <w:sz w:val="24"/>
          <w:szCs w:val="24"/>
        </w:rPr>
        <w:t xml:space="preserve">. </w:t>
      </w:r>
    </w:p>
    <w:p w:rsidR="00C805DA" w:rsidRDefault="00C805DA" w:rsidP="00C805DA">
      <w:pPr>
        <w:tabs>
          <w:tab w:val="left" w:pos="426"/>
        </w:tabs>
        <w:jc w:val="both"/>
        <w:rPr>
          <w:b/>
          <w:bCs/>
          <w:color w:val="000000"/>
          <w:sz w:val="24"/>
          <w:szCs w:val="24"/>
        </w:rPr>
      </w:pPr>
      <w:r w:rsidRPr="00C805DA">
        <w:rPr>
          <w:b/>
          <w:bCs/>
          <w:color w:val="000000"/>
          <w:sz w:val="24"/>
          <w:szCs w:val="24"/>
        </w:rPr>
        <w:t xml:space="preserve"> </w:t>
      </w:r>
    </w:p>
    <w:p w:rsidR="00C805DA" w:rsidRPr="00C805DA" w:rsidRDefault="00C805DA" w:rsidP="00C805DA">
      <w:pPr>
        <w:tabs>
          <w:tab w:val="left" w:pos="426"/>
        </w:tabs>
        <w:jc w:val="both"/>
        <w:rPr>
          <w:b/>
          <w:bCs/>
          <w:color w:val="000000"/>
          <w:sz w:val="24"/>
          <w:szCs w:val="24"/>
        </w:rPr>
      </w:pPr>
      <w:r w:rsidRPr="00C805DA">
        <w:rPr>
          <w:b/>
          <w:bCs/>
          <w:color w:val="000000"/>
          <w:sz w:val="24"/>
          <w:szCs w:val="24"/>
        </w:rPr>
        <w:t xml:space="preserve">Wiesław Kowala - </w:t>
      </w:r>
      <w:r w:rsidRPr="00C805DA">
        <w:rPr>
          <w:bCs/>
          <w:color w:val="000000"/>
          <w:sz w:val="24"/>
          <w:szCs w:val="24"/>
        </w:rPr>
        <w:t>Naczelnik Wydziału Infrastruktury Miejskiej w godz. 9.00 – 16.00 w  dni powszednie</w:t>
      </w:r>
      <w:r w:rsidR="001A1D83">
        <w:rPr>
          <w:bCs/>
          <w:color w:val="000000"/>
          <w:sz w:val="24"/>
          <w:szCs w:val="24"/>
        </w:rPr>
        <w:t xml:space="preserve"> sprawy związane z OPZ</w:t>
      </w:r>
      <w:r w:rsidRPr="00C805DA">
        <w:rPr>
          <w:bCs/>
          <w:color w:val="000000"/>
          <w:sz w:val="24"/>
          <w:szCs w:val="24"/>
        </w:rPr>
        <w:t xml:space="preserve">. </w:t>
      </w:r>
    </w:p>
    <w:p w:rsidR="00C805DA" w:rsidRPr="00C30FDF" w:rsidRDefault="00C805DA" w:rsidP="00BA15B7">
      <w:pPr>
        <w:overflowPunct/>
        <w:autoSpaceDE/>
        <w:autoSpaceDN/>
        <w:adjustRightInd/>
        <w:spacing w:line="360" w:lineRule="auto"/>
        <w:jc w:val="both"/>
        <w:textAlignment w:val="auto"/>
        <w:rPr>
          <w:sz w:val="24"/>
          <w:szCs w:val="24"/>
          <w:lang w:eastAsia="en-US"/>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Przedłużenie terminu związania ofertą jest dopuszczalne tylko z jednoczesnym przedłużeniem okresu ważności wadium albo, jeżeli nie jest to możliwie, z wniesieniem </w:t>
      </w:r>
      <w:r w:rsidRPr="00C30FDF">
        <w:rPr>
          <w:sz w:val="24"/>
          <w:szCs w:val="24"/>
          <w:lang w:eastAsia="en-US"/>
        </w:rPr>
        <w:lastRenderedPageBreak/>
        <w:t>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Załącznik 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lastRenderedPageBreak/>
        <w:t>oferta musi być złożona Zamawiającemu w trwale zamkniętym, nienaruszonym opakowaniu z opisem:</w:t>
      </w:r>
    </w:p>
    <w:p w:rsidR="005C52C2" w:rsidRPr="00C30FDF" w:rsidRDefault="005C52C2" w:rsidP="00BA15B7">
      <w:pPr>
        <w:pStyle w:val="Akapitzlist"/>
        <w:tabs>
          <w:tab w:val="left" w:pos="8789"/>
        </w:tabs>
        <w:autoSpaceDE/>
        <w:autoSpaceDN/>
        <w:adjustRightInd/>
        <w:spacing w:line="360" w:lineRule="auto"/>
        <w:ind w:left="850"/>
        <w:jc w:val="both"/>
        <w:rPr>
          <w:sz w:val="24"/>
          <w:szCs w:val="24"/>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D14835" w:rsidRPr="00C30FDF">
        <w:tc>
          <w:tcPr>
            <w:tcW w:w="9639" w:type="dxa"/>
            <w:shd w:val="clear" w:color="auto" w:fill="D6E3BC"/>
          </w:tcPr>
          <w:p w:rsidR="00D14835" w:rsidRPr="00306FF0"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306FF0">
              <w:rPr>
                <w:b/>
                <w:bCs/>
                <w:sz w:val="24"/>
                <w:szCs w:val="24"/>
                <w:u w:val="single"/>
                <w:lang w:eastAsia="en-US"/>
              </w:rPr>
              <w:t>OFERTA NA:</w:t>
            </w:r>
          </w:p>
          <w:p w:rsidR="00D14835" w:rsidRPr="00C30FDF" w:rsidRDefault="00D14835" w:rsidP="00306FF0">
            <w:pPr>
              <w:pStyle w:val="Akapitzlist"/>
              <w:widowControl w:val="0"/>
              <w:suppressAutoHyphens/>
              <w:autoSpaceDE/>
              <w:autoSpaceDN/>
              <w:adjustRightInd/>
              <w:spacing w:line="360" w:lineRule="auto"/>
              <w:ind w:left="0" w:right="142"/>
              <w:jc w:val="center"/>
              <w:rPr>
                <w:b/>
                <w:bCs/>
                <w:sz w:val="24"/>
                <w:szCs w:val="24"/>
                <w:u w:val="single"/>
                <w:lang w:eastAsia="en-US"/>
              </w:rPr>
            </w:pPr>
            <w:r w:rsidRPr="00306FF0">
              <w:rPr>
                <w:b/>
                <w:bCs/>
                <w:sz w:val="24"/>
                <w:szCs w:val="24"/>
              </w:rPr>
              <w:t xml:space="preserve">Postępowanie pn: </w:t>
            </w:r>
            <w:r w:rsidR="00306FF0" w:rsidRPr="00306FF0">
              <w:rPr>
                <w:sz w:val="24"/>
                <w:szCs w:val="24"/>
              </w:rPr>
              <w:t>„</w:t>
            </w:r>
            <w:r w:rsidR="00306FF0" w:rsidRPr="00306FF0">
              <w:rPr>
                <w:b/>
                <w:sz w:val="24"/>
                <w:szCs w:val="24"/>
              </w:rPr>
              <w:t>Pełnienie roli operatora budynku przystani wraz z infrastrukturą niezbędną do jego funkcjonowania oraz Bulwarów nad Bzurą stanowiących własność Gminy Miasto Sochaczew”.</w:t>
            </w:r>
            <w:r w:rsidR="00306FF0" w:rsidRPr="008703D0">
              <w:rPr>
                <w:b/>
              </w:rPr>
              <w:t xml:space="preserve">  </w:t>
            </w:r>
            <w:r w:rsidR="00777A8B" w:rsidRPr="00777A8B">
              <w:rPr>
                <w:b/>
                <w:bCs/>
                <w:sz w:val="24"/>
                <w:szCs w:val="24"/>
                <w:u w:val="single"/>
                <w:lang w:eastAsia="en-US"/>
              </w:rPr>
              <w:br/>
            </w:r>
            <w:r w:rsidRPr="00777A8B">
              <w:rPr>
                <w:b/>
                <w:bCs/>
                <w:sz w:val="24"/>
                <w:szCs w:val="24"/>
                <w:u w:val="single"/>
                <w:lang w:eastAsia="en-US"/>
              </w:rPr>
              <w:t xml:space="preserve">NIE OTWIERAĆ PRZED </w:t>
            </w:r>
            <w:r w:rsidR="00306FF0">
              <w:rPr>
                <w:b/>
                <w:bCs/>
                <w:sz w:val="24"/>
                <w:szCs w:val="24"/>
                <w:u w:val="single"/>
                <w:lang w:eastAsia="en-US"/>
              </w:rPr>
              <w:t>1</w:t>
            </w:r>
            <w:r w:rsidR="00C272D3">
              <w:rPr>
                <w:b/>
                <w:bCs/>
                <w:sz w:val="24"/>
                <w:szCs w:val="24"/>
                <w:u w:val="single"/>
                <w:lang w:eastAsia="en-US"/>
              </w:rPr>
              <w:t>2</w:t>
            </w:r>
            <w:r w:rsidR="00777A8B" w:rsidRPr="00777A8B">
              <w:rPr>
                <w:b/>
                <w:bCs/>
                <w:sz w:val="24"/>
                <w:szCs w:val="24"/>
                <w:u w:val="single"/>
                <w:lang w:eastAsia="en-US"/>
              </w:rPr>
              <w:t>.</w:t>
            </w:r>
            <w:r w:rsidR="00C272D3">
              <w:rPr>
                <w:b/>
                <w:bCs/>
                <w:sz w:val="24"/>
                <w:szCs w:val="24"/>
                <w:u w:val="single"/>
                <w:lang w:eastAsia="en-US"/>
              </w:rPr>
              <w:t>0</w:t>
            </w:r>
            <w:r w:rsidR="00306FF0">
              <w:rPr>
                <w:b/>
                <w:bCs/>
                <w:sz w:val="24"/>
                <w:szCs w:val="24"/>
                <w:u w:val="single"/>
                <w:lang w:eastAsia="en-US"/>
              </w:rPr>
              <w:t>3</w:t>
            </w:r>
            <w:r w:rsidR="00777A8B" w:rsidRPr="00777A8B">
              <w:rPr>
                <w:b/>
                <w:bCs/>
                <w:sz w:val="24"/>
                <w:szCs w:val="24"/>
                <w:u w:val="single"/>
                <w:lang w:eastAsia="en-US"/>
              </w:rPr>
              <w:t>.20</w:t>
            </w:r>
            <w:r w:rsidR="00306FF0">
              <w:rPr>
                <w:b/>
                <w:bCs/>
                <w:sz w:val="24"/>
                <w:szCs w:val="24"/>
                <w:u w:val="single"/>
                <w:lang w:eastAsia="en-US"/>
              </w:rPr>
              <w:t>20</w:t>
            </w:r>
            <w:r w:rsidR="00365148" w:rsidRPr="00777A8B">
              <w:rPr>
                <w:b/>
                <w:bCs/>
                <w:sz w:val="24"/>
                <w:szCs w:val="24"/>
                <w:u w:val="single"/>
                <w:lang w:eastAsia="en-US"/>
              </w:rPr>
              <w:t xml:space="preserve"> r.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tabs>
          <w:tab w:val="num" w:pos="567"/>
        </w:tabs>
        <w:overflowPunct/>
        <w:autoSpaceDE/>
        <w:autoSpaceDN/>
        <w:adjustRightInd/>
        <w:spacing w:line="360" w:lineRule="auto"/>
        <w:ind w:left="567" w:right="142"/>
        <w:jc w:val="both"/>
        <w:textAlignment w:val="auto"/>
        <w:rPr>
          <w:sz w:val="24"/>
          <w:szCs w:val="24"/>
          <w:lang w:eastAsia="en-US"/>
        </w:rPr>
      </w:pP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Pzp,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Wykonawcy ponoszą wszelkie koszty związane z przygotowaniem i złożeniem oferty z zastrzeżeniem art. 93 ust. 4 ustawy Pzp.</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BA15B7">
      <w:pPr>
        <w:numPr>
          <w:ilvl w:val="0"/>
          <w:numId w:val="13"/>
        </w:numPr>
        <w:tabs>
          <w:tab w:val="left" w:pos="426"/>
        </w:tabs>
        <w:spacing w:line="360" w:lineRule="auto"/>
        <w:ind w:left="426" w:hanging="284"/>
        <w:jc w:val="both"/>
        <w:rPr>
          <w:sz w:val="24"/>
          <w:szCs w:val="24"/>
        </w:rPr>
      </w:pPr>
      <w:r w:rsidRPr="00C30FDF">
        <w:rPr>
          <w:sz w:val="24"/>
          <w:szCs w:val="24"/>
        </w:rPr>
        <w:t xml:space="preserve">Zamawiający na podstawie art. 24aa ustawy Pzp, informuje, że najpierw dokona oceny ofert, a następnie zbada, czy wykonawca, którego oferta została oceniona jako </w:t>
      </w:r>
      <w:r w:rsidRPr="00C30FDF">
        <w:rPr>
          <w:sz w:val="24"/>
          <w:szCs w:val="24"/>
        </w:rPr>
        <w:lastRenderedPageBreak/>
        <w:t>najkorzystniejsza, nie podlega wykluczeniu oraz spełnia warunki udziału w postępowaniu.</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W toku badania i oceny ofert Zamawiający na podstawie art. 87 ust.1 ustawy Pzp może żądać od wykonawców wyjaśnień dotyczących treści złożonych ofert.</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Zamawiający zgodnie z art. 90 ustawy Pzp,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Zamawiający poprawi w ofercie:</w:t>
      </w:r>
    </w:p>
    <w:p w:rsidR="00D14835" w:rsidRPr="00C30FDF" w:rsidRDefault="00D14835" w:rsidP="00BA15B7">
      <w:pPr>
        <w:numPr>
          <w:ilvl w:val="2"/>
          <w:numId w:val="12"/>
        </w:numPr>
        <w:tabs>
          <w:tab w:val="clear" w:pos="2340"/>
          <w:tab w:val="num" w:pos="851"/>
        </w:tabs>
        <w:overflowPunct/>
        <w:autoSpaceDE/>
        <w:autoSpaceDN/>
        <w:adjustRightInd/>
        <w:spacing w:line="360" w:lineRule="auto"/>
        <w:ind w:left="851" w:hanging="425"/>
        <w:jc w:val="both"/>
        <w:textAlignment w:val="auto"/>
        <w:rPr>
          <w:sz w:val="24"/>
          <w:szCs w:val="24"/>
        </w:rPr>
      </w:pPr>
      <w:r w:rsidRPr="00C30FDF">
        <w:rPr>
          <w:sz w:val="24"/>
          <w:szCs w:val="24"/>
        </w:rPr>
        <w:t>oczywiste omyłki pisarskie,</w:t>
      </w:r>
    </w:p>
    <w:p w:rsidR="00D14835" w:rsidRPr="00C30FDF" w:rsidRDefault="00D14835" w:rsidP="00BA15B7">
      <w:pPr>
        <w:numPr>
          <w:ilvl w:val="2"/>
          <w:numId w:val="12"/>
        </w:numPr>
        <w:tabs>
          <w:tab w:val="num" w:pos="851"/>
          <w:tab w:val="num" w:pos="1170"/>
        </w:tabs>
        <w:overflowPunct/>
        <w:autoSpaceDE/>
        <w:autoSpaceDN/>
        <w:adjustRightInd/>
        <w:spacing w:line="360" w:lineRule="auto"/>
        <w:ind w:left="851" w:hanging="425"/>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BA15B7">
      <w:pPr>
        <w:numPr>
          <w:ilvl w:val="2"/>
          <w:numId w:val="12"/>
        </w:numPr>
        <w:tabs>
          <w:tab w:val="num" w:pos="851"/>
          <w:tab w:val="num" w:pos="1170"/>
        </w:tabs>
        <w:overflowPunct/>
        <w:autoSpaceDE/>
        <w:autoSpaceDN/>
        <w:adjustRightInd/>
        <w:spacing w:line="360" w:lineRule="auto"/>
        <w:ind w:left="851" w:hanging="425"/>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BA15B7">
      <w:pPr>
        <w:tabs>
          <w:tab w:val="num" w:pos="851"/>
        </w:tabs>
        <w:spacing w:line="360" w:lineRule="auto"/>
        <w:ind w:left="851" w:hanging="425"/>
        <w:jc w:val="both"/>
        <w:rPr>
          <w:sz w:val="24"/>
          <w:szCs w:val="24"/>
        </w:rPr>
      </w:pPr>
      <w:r w:rsidRPr="00C30FDF">
        <w:rPr>
          <w:sz w:val="24"/>
          <w:szCs w:val="24"/>
        </w:rPr>
        <w:t>- niezwłocznie zawiadamiając o tym wykonawcę, którego oferta została poprawiona.</w:t>
      </w:r>
    </w:p>
    <w:p w:rsidR="00D14835" w:rsidRPr="00C30FDF" w:rsidRDefault="00D14835" w:rsidP="00BA15B7">
      <w:pPr>
        <w:numPr>
          <w:ilvl w:val="0"/>
          <w:numId w:val="13"/>
        </w:numPr>
        <w:tabs>
          <w:tab w:val="left" w:pos="360"/>
        </w:tabs>
        <w:spacing w:line="360" w:lineRule="auto"/>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dniu </w:t>
      </w:r>
      <w:r w:rsidR="00BB64C5">
        <w:rPr>
          <w:b/>
          <w:bCs/>
          <w:sz w:val="24"/>
          <w:szCs w:val="24"/>
          <w:lang w:eastAsia="en-US"/>
        </w:rPr>
        <w:t>1</w:t>
      </w:r>
      <w:r w:rsidR="00C272D3">
        <w:rPr>
          <w:b/>
          <w:bCs/>
          <w:sz w:val="24"/>
          <w:szCs w:val="24"/>
          <w:lang w:eastAsia="en-US"/>
        </w:rPr>
        <w:t>2.0</w:t>
      </w:r>
      <w:r w:rsidR="00BB64C5">
        <w:rPr>
          <w:b/>
          <w:bCs/>
          <w:sz w:val="24"/>
          <w:szCs w:val="24"/>
          <w:lang w:eastAsia="en-US"/>
        </w:rPr>
        <w:t>3</w:t>
      </w:r>
      <w:r w:rsidR="00C272D3">
        <w:rPr>
          <w:b/>
          <w:bCs/>
          <w:sz w:val="24"/>
          <w:szCs w:val="24"/>
          <w:lang w:eastAsia="en-US"/>
        </w:rPr>
        <w:t>.20</w:t>
      </w:r>
      <w:r w:rsidR="00BB64C5">
        <w:rPr>
          <w:b/>
          <w:bCs/>
          <w:sz w:val="24"/>
          <w:szCs w:val="24"/>
          <w:lang w:eastAsia="en-US"/>
        </w:rPr>
        <w:t>20</w:t>
      </w:r>
      <w:r w:rsidR="00777A8B">
        <w:rPr>
          <w:b/>
          <w:bCs/>
          <w:sz w:val="24"/>
          <w:szCs w:val="24"/>
          <w:lang w:eastAsia="en-US"/>
        </w:rPr>
        <w:t xml:space="preserve"> do godz. 09.30</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Ofertę przygotowaną zgodnie z warunkam</w:t>
      </w:r>
      <w:r w:rsidR="007D0531" w:rsidRPr="00C30FDF">
        <w:rPr>
          <w:sz w:val="24"/>
          <w:szCs w:val="24"/>
          <w:lang w:eastAsia="en-US"/>
        </w:rPr>
        <w:t>i określonymi w niniejszej SIWZ</w:t>
      </w:r>
      <w:r w:rsidRPr="00C30FDF">
        <w:rPr>
          <w:sz w:val="24"/>
          <w:szCs w:val="24"/>
          <w:lang w:eastAsia="en-US"/>
        </w:rPr>
        <w:t xml:space="preserve"> należy przesłać lub złożyć osobiście w siedzibie zamawiającego adres: </w:t>
      </w:r>
      <w:r w:rsidR="004000EB">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777A8B">
        <w:rPr>
          <w:sz w:val="24"/>
          <w:szCs w:val="24"/>
          <w:lang w:eastAsia="en-US"/>
        </w:rPr>
        <w:t xml:space="preserve">Otwarcie ofert nastąpi w dniu </w:t>
      </w:r>
      <w:r w:rsidR="00BB64C5">
        <w:rPr>
          <w:b/>
          <w:bCs/>
          <w:sz w:val="24"/>
          <w:szCs w:val="24"/>
          <w:lang w:eastAsia="en-US"/>
        </w:rPr>
        <w:t>1</w:t>
      </w:r>
      <w:r w:rsidR="00C272D3">
        <w:rPr>
          <w:b/>
          <w:bCs/>
          <w:sz w:val="24"/>
          <w:szCs w:val="24"/>
          <w:lang w:eastAsia="en-US"/>
        </w:rPr>
        <w:t>2.0</w:t>
      </w:r>
      <w:r w:rsidR="00BB64C5">
        <w:rPr>
          <w:b/>
          <w:bCs/>
          <w:sz w:val="24"/>
          <w:szCs w:val="24"/>
          <w:lang w:eastAsia="en-US"/>
        </w:rPr>
        <w:t>3</w:t>
      </w:r>
      <w:r w:rsidR="00C272D3">
        <w:rPr>
          <w:b/>
          <w:bCs/>
          <w:sz w:val="24"/>
          <w:szCs w:val="24"/>
          <w:lang w:eastAsia="en-US"/>
        </w:rPr>
        <w:t>.20</w:t>
      </w:r>
      <w:r w:rsidR="00BB64C5">
        <w:rPr>
          <w:b/>
          <w:bCs/>
          <w:sz w:val="24"/>
          <w:szCs w:val="24"/>
          <w:lang w:eastAsia="en-US"/>
        </w:rPr>
        <w:t>20</w:t>
      </w:r>
      <w:r w:rsidR="00777A8B">
        <w:rPr>
          <w:b/>
          <w:bCs/>
          <w:sz w:val="24"/>
          <w:szCs w:val="24"/>
          <w:lang w:eastAsia="en-US"/>
        </w:rPr>
        <w:t xml:space="preserve"> o godz.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t>Niezwłocznie po otwarciu ofert zamawiający zamieści na swojej stronie internetowej informacje, o których mowa w art. 86 ust. 5 ustawy Pzp.</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t>XIX. OPIS SPOSOBU OBLICZENIA CENY</w:t>
            </w:r>
            <w:bookmarkEnd w:id="13"/>
          </w:p>
        </w:tc>
      </w:tr>
    </w:tbl>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Wykonawca obliczy cenę wykonania przedmiotu zamówienia i wpisuje ją w formularzu ofertowym, którego wzór stanowi </w:t>
      </w:r>
      <w:r w:rsidRPr="00C30FDF">
        <w:rPr>
          <w:b/>
          <w:bCs/>
          <w:sz w:val="24"/>
          <w:szCs w:val="24"/>
        </w:rPr>
        <w:t>Załącznik do SIWZ</w:t>
      </w:r>
      <w:r w:rsidRPr="00C30FDF">
        <w:rPr>
          <w:sz w:val="24"/>
          <w:szCs w:val="24"/>
          <w:lang w:eastAsia="en-US"/>
        </w:rPr>
        <w:t>.</w:t>
      </w:r>
    </w:p>
    <w:p w:rsidR="00C272D3" w:rsidRPr="00C30FDF" w:rsidRDefault="00C272D3" w:rsidP="00C272D3">
      <w:pPr>
        <w:pStyle w:val="Default"/>
        <w:numPr>
          <w:ilvl w:val="0"/>
          <w:numId w:val="8"/>
        </w:numPr>
        <w:tabs>
          <w:tab w:val="clear" w:pos="1214"/>
          <w:tab w:val="num" w:pos="426"/>
        </w:tabs>
        <w:spacing w:line="360" w:lineRule="auto"/>
        <w:ind w:left="426" w:hanging="284"/>
        <w:rPr>
          <w:lang w:eastAsia="en-US"/>
        </w:rPr>
      </w:pPr>
      <w:r w:rsidRPr="00C30FDF">
        <w:rPr>
          <w:lang w:eastAsia="en-US"/>
        </w:rPr>
        <w:t>Stawka podatku VAT winna być określona zgodnie z ustawą z dnia 11 marca 2004 r. o p</w:t>
      </w:r>
      <w:r>
        <w:rPr>
          <w:lang w:eastAsia="en-US"/>
        </w:rPr>
        <w:t>odatku od towarów i usług</w:t>
      </w:r>
      <w:r w:rsidR="00BB64C5">
        <w:rPr>
          <w:lang w:eastAsia="en-US"/>
        </w:rPr>
        <w:t>.</w:t>
      </w:r>
      <w:r>
        <w:rPr>
          <w:lang w:eastAsia="en-US"/>
        </w:rPr>
        <w:t xml:space="preserve"> </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lastRenderedPageBreak/>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FC7AB3">
        <w:rPr>
          <w:b/>
          <w:bCs/>
          <w:sz w:val="24"/>
          <w:szCs w:val="24"/>
        </w:rPr>
        <w:t>9</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4000EB">
        <w:trPr>
          <w:trHeight w:val="567"/>
        </w:trPr>
        <w:tc>
          <w:tcPr>
            <w:tcW w:w="9072" w:type="dxa"/>
            <w:shd w:val="clear" w:color="auto" w:fill="D6E3BC"/>
            <w:vAlign w:val="center"/>
          </w:tcPr>
          <w:p w:rsidR="00D14835" w:rsidRPr="004000EB" w:rsidRDefault="00D14835" w:rsidP="00BA15B7">
            <w:pPr>
              <w:pStyle w:val="Nagwek1"/>
              <w:spacing w:before="0" w:line="360" w:lineRule="auto"/>
              <w:rPr>
                <w:rFonts w:ascii="Times New Roman" w:hAnsi="Times New Roman" w:cs="Times New Roman"/>
                <w:color w:val="auto"/>
                <w:sz w:val="24"/>
                <w:szCs w:val="24"/>
                <w:lang w:eastAsia="en-US"/>
              </w:rPr>
            </w:pPr>
            <w:bookmarkStart w:id="14" w:name="_Toc326423410"/>
            <w:r w:rsidRPr="004000EB">
              <w:rPr>
                <w:rFonts w:ascii="Times New Roman" w:hAnsi="Times New Roman" w:cs="Times New Roman"/>
                <w:color w:val="auto"/>
                <w:sz w:val="24"/>
                <w:szCs w:val="24"/>
                <w:lang w:eastAsia="en-US"/>
              </w:rPr>
              <w:t>XXI. OPIS KRYTERIÓW, KTÓRYMI ZAMAWIAJĄCY BĘDZIE SIĘ KIEROWAŁ PRZY WYBORZE OFERT</w:t>
            </w:r>
            <w:bookmarkEnd w:id="14"/>
            <w:r w:rsidRPr="004000EB">
              <w:rPr>
                <w:rFonts w:ascii="Times New Roman" w:hAnsi="Times New Roman" w:cs="Times New Roman"/>
                <w:color w:val="auto"/>
                <w:sz w:val="24"/>
                <w:szCs w:val="24"/>
                <w:lang w:eastAsia="en-US"/>
              </w:rPr>
              <w:t>Y, WRAZ Z PODANIEM ZNACZENIA TYCH KRYTERIÓW I SPOSOBU OCENY OFERT</w:t>
            </w:r>
          </w:p>
        </w:tc>
      </w:tr>
    </w:tbl>
    <w:p w:rsidR="00D14835" w:rsidRPr="004000EB" w:rsidRDefault="00D14835" w:rsidP="00BA15B7">
      <w:pPr>
        <w:pStyle w:val="ReportLevel3"/>
        <w:numPr>
          <w:ilvl w:val="0"/>
          <w:numId w:val="19"/>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4000EB">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w:t>
      </w:r>
    </w:p>
    <w:p w:rsidR="00D14835" w:rsidRPr="004000EB" w:rsidRDefault="00D14835" w:rsidP="00BA15B7">
      <w:pPr>
        <w:pStyle w:val="Akapitzlist"/>
        <w:numPr>
          <w:ilvl w:val="0"/>
          <w:numId w:val="19"/>
        </w:numPr>
        <w:spacing w:line="360" w:lineRule="auto"/>
        <w:rPr>
          <w:sz w:val="24"/>
          <w:szCs w:val="24"/>
          <w:lang w:eastAsia="en-US"/>
        </w:rPr>
      </w:pPr>
      <w:r w:rsidRPr="004000EB">
        <w:rPr>
          <w:sz w:val="24"/>
          <w:szCs w:val="24"/>
        </w:rPr>
        <w:t>Kryterium oceny ofert i jego znaczenie oraz opis sposobu oceny ofert:</w:t>
      </w:r>
    </w:p>
    <w:p w:rsidR="004000EB" w:rsidRPr="001D69D2" w:rsidRDefault="004000EB" w:rsidP="00BA15B7">
      <w:pPr>
        <w:tabs>
          <w:tab w:val="left" w:pos="142"/>
        </w:tabs>
        <w:overflowPunct/>
        <w:autoSpaceDE/>
        <w:autoSpaceDN/>
        <w:adjustRightInd/>
        <w:spacing w:line="360" w:lineRule="auto"/>
        <w:ind w:left="142"/>
        <w:jc w:val="both"/>
        <w:textAlignment w:val="auto"/>
        <w:rPr>
          <w:b/>
          <w:sz w:val="24"/>
          <w:szCs w:val="24"/>
        </w:rPr>
      </w:pPr>
      <w:r w:rsidRPr="004000EB">
        <w:rPr>
          <w:b/>
          <w:bCs/>
          <w:sz w:val="24"/>
          <w:szCs w:val="24"/>
        </w:rPr>
        <w:t xml:space="preserve">    </w:t>
      </w:r>
      <w:r w:rsidR="004E2305">
        <w:rPr>
          <w:b/>
          <w:bCs/>
          <w:sz w:val="24"/>
          <w:szCs w:val="24"/>
        </w:rPr>
        <w:tab/>
      </w:r>
      <w:r w:rsidRPr="004000EB">
        <w:rPr>
          <w:sz w:val="24"/>
          <w:szCs w:val="24"/>
        </w:rPr>
        <w:t xml:space="preserve">Cena ofertowa - </w:t>
      </w:r>
      <w:r w:rsidRPr="001D69D2">
        <w:rPr>
          <w:b/>
          <w:sz w:val="24"/>
          <w:szCs w:val="24"/>
        </w:rPr>
        <w:t>60%</w:t>
      </w:r>
    </w:p>
    <w:p w:rsidR="004E2305" w:rsidRPr="003B304B" w:rsidRDefault="004E2305" w:rsidP="004E2305">
      <w:pPr>
        <w:rPr>
          <w:b/>
          <w:bCs/>
          <w:sz w:val="24"/>
          <w:szCs w:val="24"/>
        </w:rPr>
      </w:pPr>
      <w:r>
        <w:rPr>
          <w:sz w:val="24"/>
          <w:szCs w:val="24"/>
          <w:shd w:val="clear" w:color="auto" w:fill="FFFFFF"/>
        </w:rPr>
        <w:tab/>
      </w:r>
      <w:r w:rsidRPr="003B304B">
        <w:rPr>
          <w:sz w:val="24"/>
          <w:szCs w:val="24"/>
          <w:shd w:val="clear" w:color="auto" w:fill="FFFFFF"/>
        </w:rPr>
        <w:t xml:space="preserve">Czas reakcji na podjęcie czynności sprzątania po organizowanych przez Gminę Miasto </w:t>
      </w:r>
      <w:r>
        <w:rPr>
          <w:sz w:val="24"/>
          <w:szCs w:val="24"/>
          <w:shd w:val="clear" w:color="auto" w:fill="FFFFFF"/>
        </w:rPr>
        <w:tab/>
      </w:r>
      <w:r w:rsidRPr="003B304B">
        <w:rPr>
          <w:sz w:val="24"/>
          <w:szCs w:val="24"/>
          <w:shd w:val="clear" w:color="auto" w:fill="FFFFFF"/>
        </w:rPr>
        <w:t xml:space="preserve">Sochaczew imprezach masowych - </w:t>
      </w:r>
      <w:r w:rsidRPr="003B304B">
        <w:rPr>
          <w:b/>
          <w:bCs/>
          <w:spacing w:val="2"/>
          <w:sz w:val="24"/>
          <w:szCs w:val="24"/>
        </w:rPr>
        <w:t xml:space="preserve">- </w:t>
      </w:r>
      <w:r w:rsidRPr="003B304B">
        <w:rPr>
          <w:b/>
          <w:bCs/>
          <w:sz w:val="24"/>
          <w:szCs w:val="24"/>
        </w:rPr>
        <w:t>20 pkt</w:t>
      </w:r>
    </w:p>
    <w:p w:rsidR="008B5768" w:rsidRDefault="008B5768" w:rsidP="004E2305">
      <w:pPr>
        <w:rPr>
          <w:sz w:val="24"/>
          <w:szCs w:val="24"/>
          <w:shd w:val="clear" w:color="auto" w:fill="FFFFFF"/>
        </w:rPr>
      </w:pPr>
    </w:p>
    <w:p w:rsidR="004E2305" w:rsidRPr="003B304B" w:rsidRDefault="004E2305" w:rsidP="004E2305">
      <w:pPr>
        <w:rPr>
          <w:b/>
          <w:bCs/>
          <w:sz w:val="24"/>
          <w:szCs w:val="24"/>
        </w:rPr>
      </w:pPr>
      <w:r>
        <w:rPr>
          <w:sz w:val="24"/>
          <w:szCs w:val="24"/>
          <w:shd w:val="clear" w:color="auto" w:fill="FFFFFF"/>
        </w:rPr>
        <w:tab/>
      </w:r>
      <w:r w:rsidRPr="003B304B">
        <w:rPr>
          <w:sz w:val="24"/>
          <w:szCs w:val="24"/>
          <w:shd w:val="clear" w:color="auto" w:fill="FFFFFF"/>
        </w:rPr>
        <w:t xml:space="preserve">Czas reakcji na podjęcie czynności usunięcia skutków wandalizmu - </w:t>
      </w:r>
      <w:r w:rsidRPr="003B304B">
        <w:rPr>
          <w:b/>
          <w:bCs/>
          <w:sz w:val="24"/>
          <w:szCs w:val="24"/>
        </w:rPr>
        <w:t xml:space="preserve">20 pkt </w:t>
      </w:r>
    </w:p>
    <w:p w:rsidR="001D69D2" w:rsidRPr="00E26A7D" w:rsidRDefault="001D69D2" w:rsidP="001D69D2">
      <w:pPr>
        <w:pStyle w:val="Akapitzlist"/>
        <w:ind w:left="360"/>
        <w:jc w:val="both"/>
        <w:rPr>
          <w:sz w:val="22"/>
          <w:szCs w:val="22"/>
        </w:rPr>
      </w:pPr>
    </w:p>
    <w:p w:rsidR="004000EB" w:rsidRPr="004000EB" w:rsidRDefault="004000EB" w:rsidP="001D69D2">
      <w:pPr>
        <w:pStyle w:val="Teksttreci181"/>
        <w:spacing w:before="0" w:after="0" w:line="360" w:lineRule="auto"/>
        <w:ind w:left="360" w:right="20" w:firstLine="0"/>
        <w:rPr>
          <w:rFonts w:ascii="Times New Roman" w:hAnsi="Times New Roman"/>
        </w:rPr>
      </w:pPr>
      <w:r w:rsidRPr="004000EB">
        <w:rPr>
          <w:rFonts w:ascii="Times New Roman" w:hAnsi="Times New Roman"/>
        </w:rPr>
        <w:t>Ocena punktowa</w:t>
      </w:r>
      <w:r w:rsidRPr="004000EB">
        <w:rPr>
          <w:rStyle w:val="Teksttreci18Pogrubienie"/>
        </w:rPr>
        <w:t xml:space="preserve"> kryterium cena</w:t>
      </w:r>
      <w:r w:rsidRPr="004000EB">
        <w:rPr>
          <w:rFonts w:ascii="Times New Roman" w:hAnsi="Times New Roman"/>
        </w:rPr>
        <w:t xml:space="preserve"> dokonana zostanie zgodnie z formułą: </w:t>
      </w:r>
      <w:proofErr w:type="spellStart"/>
      <w:r w:rsidRPr="004000EB">
        <w:rPr>
          <w:rStyle w:val="Teksttreci18Pogrubienie"/>
        </w:rPr>
        <w:t>P</w:t>
      </w:r>
      <w:r w:rsidRPr="004000EB">
        <w:rPr>
          <w:rStyle w:val="Pogrubienie"/>
          <w:rFonts w:ascii="Times New Roman" w:hAnsi="Times New Roman"/>
          <w:b w:val="0"/>
          <w:bCs w:val="0"/>
        </w:rPr>
        <w:t>c</w:t>
      </w:r>
      <w:proofErr w:type="spellEnd"/>
      <w:r w:rsidRPr="004000EB">
        <w:rPr>
          <w:rStyle w:val="Teksttreci18Pogrubienie"/>
        </w:rPr>
        <w:t xml:space="preserve"> = (</w:t>
      </w:r>
      <w:proofErr w:type="spellStart"/>
      <w:r w:rsidRPr="004000EB">
        <w:rPr>
          <w:rStyle w:val="Teksttreci18Pogrubienie"/>
        </w:rPr>
        <w:t>C</w:t>
      </w:r>
      <w:r w:rsidRPr="004000EB">
        <w:rPr>
          <w:rStyle w:val="Pogrubienie"/>
          <w:rFonts w:ascii="Times New Roman" w:hAnsi="Times New Roman"/>
          <w:b w:val="0"/>
          <w:bCs w:val="0"/>
        </w:rPr>
        <w:t>n</w:t>
      </w:r>
      <w:proofErr w:type="spellEnd"/>
      <w:r w:rsidRPr="004000EB">
        <w:rPr>
          <w:rStyle w:val="Teksttreci18Pogrubienie"/>
        </w:rPr>
        <w:t xml:space="preserve"> : C</w:t>
      </w:r>
      <w:r w:rsidRPr="004000EB">
        <w:rPr>
          <w:rStyle w:val="Pogrubienie"/>
          <w:rFonts w:ascii="Times New Roman" w:hAnsi="Times New Roman"/>
          <w:b w:val="0"/>
          <w:bCs w:val="0"/>
        </w:rPr>
        <w:t>o)</w:t>
      </w:r>
      <w:r w:rsidRPr="004000EB">
        <w:rPr>
          <w:rStyle w:val="Teksttreci18Pogrubienie"/>
        </w:rPr>
        <w:t xml:space="preserve"> x 100 x waga kryterium (60%)</w:t>
      </w:r>
    </w:p>
    <w:p w:rsidR="004000EB" w:rsidRPr="004000EB" w:rsidRDefault="004000EB" w:rsidP="007D68F8">
      <w:pPr>
        <w:pStyle w:val="Teksttreci21"/>
        <w:spacing w:after="0" w:line="360" w:lineRule="auto"/>
        <w:ind w:right="20" w:firstLine="0"/>
        <w:rPr>
          <w:rFonts w:ascii="Times New Roman" w:hAnsi="Times New Roman"/>
        </w:rPr>
      </w:pPr>
      <w:r w:rsidRPr="004000EB">
        <w:rPr>
          <w:rFonts w:ascii="Times New Roman" w:hAnsi="Times New Roman" w:cs="Times New Roman"/>
          <w:sz w:val="24"/>
          <w:szCs w:val="24"/>
        </w:rPr>
        <w:t xml:space="preserve">gdzie: </w:t>
      </w:r>
      <w:proofErr w:type="spellStart"/>
      <w:r w:rsidRPr="004000EB">
        <w:rPr>
          <w:rFonts w:ascii="Times New Roman" w:hAnsi="Times New Roman" w:cs="Times New Roman"/>
          <w:sz w:val="24"/>
          <w:szCs w:val="24"/>
        </w:rPr>
        <w:t>P</w:t>
      </w:r>
      <w:r w:rsidRPr="004000EB">
        <w:rPr>
          <w:rStyle w:val="Teksttreci28pt"/>
          <w:sz w:val="24"/>
          <w:szCs w:val="24"/>
        </w:rPr>
        <w:t>c</w:t>
      </w:r>
      <w:proofErr w:type="spellEnd"/>
      <w:r w:rsidRPr="004000EB">
        <w:rPr>
          <w:rFonts w:ascii="Times New Roman" w:hAnsi="Times New Roman" w:cs="Times New Roman"/>
          <w:sz w:val="24"/>
          <w:szCs w:val="24"/>
        </w:rPr>
        <w:t xml:space="preserve"> - punkty dla badanej oferty w kryterium cena; </w:t>
      </w:r>
      <w:proofErr w:type="spellStart"/>
      <w:r w:rsidRPr="004000EB">
        <w:rPr>
          <w:rFonts w:ascii="Times New Roman" w:hAnsi="Times New Roman" w:cs="Times New Roman"/>
          <w:sz w:val="24"/>
          <w:szCs w:val="24"/>
        </w:rPr>
        <w:t>C</w:t>
      </w:r>
      <w:r w:rsidRPr="004000EB">
        <w:rPr>
          <w:rStyle w:val="Teksttreci28pt"/>
          <w:sz w:val="24"/>
          <w:szCs w:val="24"/>
        </w:rPr>
        <w:t>n</w:t>
      </w:r>
      <w:proofErr w:type="spellEnd"/>
      <w:r w:rsidRPr="004000EB">
        <w:rPr>
          <w:rFonts w:ascii="Times New Roman" w:hAnsi="Times New Roman" w:cs="Times New Roman"/>
          <w:sz w:val="24"/>
          <w:szCs w:val="24"/>
        </w:rPr>
        <w:t xml:space="preserve"> - cena najniższa w zbiorze ofert; C</w:t>
      </w:r>
      <w:r w:rsidRPr="004000EB">
        <w:rPr>
          <w:rStyle w:val="Teksttreci28pt"/>
          <w:sz w:val="24"/>
          <w:szCs w:val="24"/>
        </w:rPr>
        <w:t>o</w:t>
      </w:r>
      <w:r w:rsidRPr="004000EB">
        <w:rPr>
          <w:rFonts w:ascii="Times New Roman" w:hAnsi="Times New Roman" w:cs="Times New Roman"/>
          <w:sz w:val="24"/>
          <w:szCs w:val="24"/>
        </w:rPr>
        <w:t xml:space="preserve"> - cena badanej (rozpatrywanej) oferty. Oferta spełniająca w najwyższym stopniu wymagania tego kryterium tj. oferta z najniższą (najtańszą) ceną - otrzyma maksymalną ilość punktów przypisaną w tym kryterium</w:t>
      </w:r>
      <w:r w:rsidR="007D68F8">
        <w:rPr>
          <w:rFonts w:ascii="Times New Roman" w:hAnsi="Times New Roman" w:cs="Times New Roman"/>
          <w:sz w:val="24"/>
          <w:szCs w:val="24"/>
        </w:rPr>
        <w:t xml:space="preserve"> </w:t>
      </w:r>
      <w:r w:rsidRPr="007D68F8">
        <w:rPr>
          <w:rFonts w:ascii="Times New Roman" w:hAnsi="Times New Roman"/>
          <w:b/>
          <w:bCs/>
          <w:sz w:val="24"/>
          <w:szCs w:val="24"/>
        </w:rPr>
        <w:t>czyli 60 pkt.</w:t>
      </w:r>
    </w:p>
    <w:p w:rsidR="004E2305" w:rsidRPr="008B5768" w:rsidRDefault="004E2305" w:rsidP="008B5768">
      <w:pPr>
        <w:spacing w:after="100"/>
        <w:jc w:val="both"/>
        <w:rPr>
          <w:rFonts w:eastAsia="Calibri"/>
          <w:sz w:val="24"/>
          <w:szCs w:val="24"/>
          <w:lang w:eastAsia="en-US"/>
        </w:rPr>
      </w:pPr>
      <w:r w:rsidRPr="008B5768">
        <w:rPr>
          <w:rFonts w:eastAsia="Calibri"/>
          <w:sz w:val="24"/>
          <w:szCs w:val="24"/>
          <w:lang w:eastAsia="en-US"/>
        </w:rPr>
        <w:lastRenderedPageBreak/>
        <w:t xml:space="preserve">Kryterium </w:t>
      </w:r>
      <w:r w:rsidRPr="008B5768">
        <w:rPr>
          <w:rFonts w:eastAsia="Calibri"/>
          <w:sz w:val="24"/>
          <w:szCs w:val="24"/>
        </w:rPr>
        <w:t>„</w:t>
      </w:r>
      <w:r w:rsidRPr="008B5768">
        <w:rPr>
          <w:b/>
          <w:sz w:val="24"/>
          <w:szCs w:val="24"/>
          <w:shd w:val="clear" w:color="auto" w:fill="FFFFFF"/>
        </w:rPr>
        <w:t>Czas reakcji na podjęcie czynności sprzątania po organizowanych przez Gminę Miasto Sochaczew imprezach masowych -</w:t>
      </w:r>
      <w:r w:rsidRPr="008B5768">
        <w:rPr>
          <w:sz w:val="24"/>
          <w:szCs w:val="24"/>
          <w:shd w:val="clear" w:color="auto" w:fill="FFFFFF"/>
        </w:rPr>
        <w:t xml:space="preserve"> </w:t>
      </w:r>
      <w:r w:rsidRPr="008B5768">
        <w:rPr>
          <w:b/>
          <w:bCs/>
          <w:sz w:val="24"/>
          <w:szCs w:val="24"/>
        </w:rPr>
        <w:t xml:space="preserve">20 pkt” </w:t>
      </w:r>
      <w:r w:rsidRPr="008B5768">
        <w:rPr>
          <w:rFonts w:eastAsia="Calibri"/>
          <w:sz w:val="24"/>
          <w:szCs w:val="24"/>
          <w:lang w:eastAsia="en-US"/>
        </w:rPr>
        <w:t>będzie oceniane według następującej formuły:</w:t>
      </w:r>
    </w:p>
    <w:p w:rsidR="004E2305" w:rsidRPr="008B5768" w:rsidRDefault="004E2305" w:rsidP="008B5768">
      <w:pPr>
        <w:tabs>
          <w:tab w:val="left" w:pos="0"/>
        </w:tabs>
        <w:jc w:val="both"/>
        <w:rPr>
          <w:rFonts w:eastAsia="Calibri"/>
          <w:sz w:val="24"/>
          <w:szCs w:val="24"/>
          <w:lang w:eastAsia="en-US"/>
        </w:rPr>
      </w:pPr>
      <w:r w:rsidRPr="008B5768">
        <w:rPr>
          <w:rFonts w:eastAsia="Calibri"/>
          <w:sz w:val="24"/>
          <w:szCs w:val="24"/>
        </w:rPr>
        <w:t xml:space="preserve">Czas reakcji do 6 godzin od zakończenia imprezy masowej </w:t>
      </w:r>
      <w:r w:rsidRPr="008B5768">
        <w:rPr>
          <w:rFonts w:eastAsia="Calibri"/>
          <w:sz w:val="24"/>
          <w:szCs w:val="24"/>
          <w:lang w:eastAsia="en-US"/>
        </w:rPr>
        <w:t xml:space="preserve">-  20 pkt. </w:t>
      </w:r>
    </w:p>
    <w:p w:rsidR="004E2305" w:rsidRPr="008B5768" w:rsidRDefault="004E2305" w:rsidP="008B5768">
      <w:pPr>
        <w:tabs>
          <w:tab w:val="left" w:pos="0"/>
        </w:tabs>
        <w:jc w:val="both"/>
        <w:rPr>
          <w:rFonts w:eastAsia="Calibri"/>
          <w:sz w:val="24"/>
          <w:szCs w:val="24"/>
          <w:lang w:eastAsia="en-US"/>
        </w:rPr>
      </w:pPr>
      <w:r w:rsidRPr="008B5768">
        <w:rPr>
          <w:rFonts w:eastAsia="Calibri"/>
          <w:sz w:val="24"/>
          <w:szCs w:val="24"/>
        </w:rPr>
        <w:t xml:space="preserve">Czas reakcji do 12 godzin od zakończenia imprezy masowej </w:t>
      </w:r>
      <w:r w:rsidRPr="008B5768">
        <w:rPr>
          <w:rFonts w:eastAsia="Calibri"/>
          <w:sz w:val="24"/>
          <w:szCs w:val="24"/>
          <w:lang w:eastAsia="en-US"/>
        </w:rPr>
        <w:t xml:space="preserve">-  </w:t>
      </w:r>
      <w:r w:rsidRPr="008B5768">
        <w:rPr>
          <w:rFonts w:eastAsia="Calibri"/>
          <w:sz w:val="24"/>
          <w:szCs w:val="24"/>
        </w:rPr>
        <w:t>15</w:t>
      </w:r>
      <w:r w:rsidRPr="008B5768">
        <w:rPr>
          <w:rFonts w:eastAsia="Calibri"/>
          <w:sz w:val="24"/>
          <w:szCs w:val="24"/>
          <w:lang w:eastAsia="en-US"/>
        </w:rPr>
        <w:t xml:space="preserve"> pkt. </w:t>
      </w:r>
    </w:p>
    <w:p w:rsidR="004E2305" w:rsidRPr="008B5768" w:rsidRDefault="004E2305" w:rsidP="008B5768">
      <w:pPr>
        <w:tabs>
          <w:tab w:val="left" w:pos="0"/>
        </w:tabs>
        <w:jc w:val="both"/>
        <w:rPr>
          <w:rFonts w:eastAsia="Calibri"/>
          <w:sz w:val="24"/>
          <w:szCs w:val="24"/>
          <w:lang w:eastAsia="en-US"/>
        </w:rPr>
      </w:pPr>
      <w:r w:rsidRPr="008B5768">
        <w:rPr>
          <w:rFonts w:eastAsia="Calibri"/>
          <w:sz w:val="24"/>
          <w:szCs w:val="24"/>
        </w:rPr>
        <w:t xml:space="preserve">Czas reakcji do 18 godzin od zakończenia imprezy masowej </w:t>
      </w:r>
      <w:r w:rsidRPr="008B5768">
        <w:rPr>
          <w:rFonts w:eastAsia="Calibri"/>
          <w:sz w:val="24"/>
          <w:szCs w:val="24"/>
          <w:lang w:eastAsia="en-US"/>
        </w:rPr>
        <w:t xml:space="preserve">-  </w:t>
      </w:r>
      <w:r w:rsidRPr="008B5768">
        <w:rPr>
          <w:rFonts w:eastAsia="Calibri"/>
          <w:sz w:val="24"/>
          <w:szCs w:val="24"/>
        </w:rPr>
        <w:t>5</w:t>
      </w:r>
      <w:r w:rsidRPr="008B5768">
        <w:rPr>
          <w:rFonts w:eastAsia="Calibri"/>
          <w:sz w:val="24"/>
          <w:szCs w:val="24"/>
          <w:lang w:eastAsia="en-US"/>
        </w:rPr>
        <w:t xml:space="preserve"> pkt. </w:t>
      </w:r>
    </w:p>
    <w:p w:rsidR="004E2305" w:rsidRDefault="004E2305" w:rsidP="008B5768">
      <w:pPr>
        <w:tabs>
          <w:tab w:val="num" w:pos="142"/>
          <w:tab w:val="left" w:pos="720"/>
        </w:tabs>
        <w:rPr>
          <w:sz w:val="24"/>
          <w:szCs w:val="24"/>
        </w:rPr>
      </w:pPr>
    </w:p>
    <w:p w:rsidR="008B5768" w:rsidRPr="008B5768" w:rsidRDefault="008B5768" w:rsidP="008B5768">
      <w:pPr>
        <w:tabs>
          <w:tab w:val="num" w:pos="142"/>
          <w:tab w:val="left" w:pos="720"/>
        </w:tabs>
        <w:rPr>
          <w:sz w:val="24"/>
          <w:szCs w:val="24"/>
        </w:rPr>
      </w:pPr>
    </w:p>
    <w:p w:rsidR="004E2305" w:rsidRPr="008B5768" w:rsidRDefault="004E2305" w:rsidP="008B5768">
      <w:pPr>
        <w:spacing w:after="100"/>
        <w:jc w:val="both"/>
        <w:rPr>
          <w:rFonts w:eastAsia="Calibri"/>
          <w:sz w:val="24"/>
          <w:szCs w:val="24"/>
          <w:lang w:eastAsia="en-US"/>
        </w:rPr>
      </w:pPr>
      <w:r w:rsidRPr="008B5768">
        <w:rPr>
          <w:rFonts w:eastAsia="Calibri"/>
          <w:sz w:val="24"/>
          <w:szCs w:val="24"/>
          <w:lang w:eastAsia="en-US"/>
        </w:rPr>
        <w:t xml:space="preserve">Kryterium </w:t>
      </w:r>
      <w:r w:rsidRPr="008B5768">
        <w:rPr>
          <w:rFonts w:eastAsia="Calibri"/>
          <w:sz w:val="24"/>
          <w:szCs w:val="24"/>
        </w:rPr>
        <w:t>„</w:t>
      </w:r>
      <w:r w:rsidRPr="008B5768">
        <w:rPr>
          <w:b/>
          <w:sz w:val="24"/>
          <w:szCs w:val="24"/>
          <w:shd w:val="clear" w:color="auto" w:fill="FFFFFF"/>
        </w:rPr>
        <w:t xml:space="preserve">Czas reakcji na podjęcie czynności usunięcia skutków wandalizmu - </w:t>
      </w:r>
      <w:r w:rsidRPr="008B5768">
        <w:rPr>
          <w:b/>
          <w:bCs/>
          <w:sz w:val="24"/>
          <w:szCs w:val="24"/>
        </w:rPr>
        <w:t xml:space="preserve">20 pkt” </w:t>
      </w:r>
      <w:r w:rsidRPr="008B5768">
        <w:rPr>
          <w:rFonts w:eastAsia="Calibri"/>
          <w:sz w:val="24"/>
          <w:szCs w:val="24"/>
          <w:lang w:eastAsia="en-US"/>
        </w:rPr>
        <w:t>będzie oceniane według następującej formuły:</w:t>
      </w:r>
    </w:p>
    <w:p w:rsidR="004E2305" w:rsidRPr="008B5768" w:rsidRDefault="004E2305" w:rsidP="008B5768">
      <w:pPr>
        <w:tabs>
          <w:tab w:val="left" w:pos="0"/>
        </w:tabs>
        <w:jc w:val="both"/>
        <w:rPr>
          <w:rFonts w:eastAsia="Calibri"/>
          <w:sz w:val="24"/>
          <w:szCs w:val="24"/>
          <w:lang w:eastAsia="en-US"/>
        </w:rPr>
      </w:pPr>
      <w:r w:rsidRPr="008B5768">
        <w:rPr>
          <w:rFonts w:eastAsia="Calibri"/>
          <w:sz w:val="24"/>
          <w:szCs w:val="24"/>
        </w:rPr>
        <w:t xml:space="preserve">Czas reakcji do 12 godzin od zaistnienia zdarzenia </w:t>
      </w:r>
      <w:r w:rsidRPr="008B5768">
        <w:rPr>
          <w:rFonts w:eastAsia="Calibri"/>
          <w:sz w:val="24"/>
          <w:szCs w:val="24"/>
          <w:lang w:eastAsia="en-US"/>
        </w:rPr>
        <w:t xml:space="preserve">-  20 pkt. </w:t>
      </w:r>
    </w:p>
    <w:p w:rsidR="004E2305" w:rsidRPr="008B5768" w:rsidRDefault="004E2305" w:rsidP="008B5768">
      <w:pPr>
        <w:tabs>
          <w:tab w:val="left" w:pos="0"/>
        </w:tabs>
        <w:jc w:val="both"/>
        <w:rPr>
          <w:rFonts w:eastAsia="Calibri"/>
          <w:sz w:val="24"/>
          <w:szCs w:val="24"/>
          <w:lang w:eastAsia="en-US"/>
        </w:rPr>
      </w:pPr>
      <w:r w:rsidRPr="008B5768">
        <w:rPr>
          <w:rFonts w:eastAsia="Calibri"/>
          <w:sz w:val="24"/>
          <w:szCs w:val="24"/>
        </w:rPr>
        <w:t xml:space="preserve">Czas reakcji do  24 godzin od zaistnienia zdarzenia </w:t>
      </w:r>
      <w:r w:rsidRPr="008B5768">
        <w:rPr>
          <w:rFonts w:eastAsia="Calibri"/>
          <w:sz w:val="24"/>
          <w:szCs w:val="24"/>
          <w:lang w:eastAsia="en-US"/>
        </w:rPr>
        <w:t xml:space="preserve">-  </w:t>
      </w:r>
      <w:r w:rsidRPr="008B5768">
        <w:rPr>
          <w:rFonts w:eastAsia="Calibri"/>
          <w:sz w:val="24"/>
          <w:szCs w:val="24"/>
        </w:rPr>
        <w:t>15</w:t>
      </w:r>
      <w:r w:rsidRPr="008B5768">
        <w:rPr>
          <w:rFonts w:eastAsia="Calibri"/>
          <w:sz w:val="24"/>
          <w:szCs w:val="24"/>
          <w:lang w:eastAsia="en-US"/>
        </w:rPr>
        <w:t xml:space="preserve"> pkt. </w:t>
      </w:r>
    </w:p>
    <w:p w:rsidR="004E2305" w:rsidRPr="008B5768" w:rsidRDefault="004E2305" w:rsidP="008B5768">
      <w:pPr>
        <w:tabs>
          <w:tab w:val="left" w:pos="0"/>
        </w:tabs>
        <w:rPr>
          <w:rFonts w:eastAsia="Calibri"/>
          <w:sz w:val="24"/>
          <w:szCs w:val="24"/>
        </w:rPr>
      </w:pPr>
      <w:r w:rsidRPr="008B5768">
        <w:rPr>
          <w:rFonts w:eastAsia="Calibri"/>
          <w:sz w:val="24"/>
          <w:szCs w:val="24"/>
        </w:rPr>
        <w:t xml:space="preserve">Czas reakcji do 48 godzin od zaistnienia zdarzenia </w:t>
      </w:r>
      <w:r w:rsidRPr="008B5768">
        <w:rPr>
          <w:rFonts w:eastAsia="Calibri"/>
          <w:sz w:val="24"/>
          <w:szCs w:val="24"/>
          <w:lang w:eastAsia="en-US"/>
        </w:rPr>
        <w:t xml:space="preserve">-  </w:t>
      </w:r>
      <w:r w:rsidRPr="008B5768">
        <w:rPr>
          <w:rFonts w:eastAsia="Calibri"/>
          <w:sz w:val="24"/>
          <w:szCs w:val="24"/>
        </w:rPr>
        <w:t>5</w:t>
      </w:r>
      <w:r w:rsidRPr="008B5768">
        <w:rPr>
          <w:rFonts w:eastAsia="Calibri"/>
          <w:sz w:val="24"/>
          <w:szCs w:val="24"/>
          <w:lang w:eastAsia="en-US"/>
        </w:rPr>
        <w:t xml:space="preserve"> pkt. </w:t>
      </w:r>
    </w:p>
    <w:p w:rsidR="008B5768" w:rsidRDefault="008B5768" w:rsidP="008B5768">
      <w:pPr>
        <w:tabs>
          <w:tab w:val="num" w:pos="142"/>
          <w:tab w:val="left" w:pos="720"/>
        </w:tabs>
        <w:rPr>
          <w:sz w:val="24"/>
          <w:szCs w:val="24"/>
        </w:rPr>
      </w:pPr>
    </w:p>
    <w:p w:rsidR="004E2305" w:rsidRPr="008B5768" w:rsidRDefault="004E2305" w:rsidP="008B5768">
      <w:pPr>
        <w:tabs>
          <w:tab w:val="num" w:pos="142"/>
          <w:tab w:val="left" w:pos="720"/>
        </w:tabs>
        <w:jc w:val="both"/>
        <w:rPr>
          <w:sz w:val="24"/>
          <w:szCs w:val="24"/>
        </w:rPr>
      </w:pPr>
      <w:r w:rsidRPr="008B5768">
        <w:rPr>
          <w:sz w:val="24"/>
          <w:szCs w:val="24"/>
        </w:rPr>
        <w:t xml:space="preserve">Za najkorzystniejszą zostanie uznana oferta, która uzyska największy bilans punktów </w:t>
      </w:r>
      <w:r w:rsidR="008B5768">
        <w:rPr>
          <w:sz w:val="24"/>
          <w:szCs w:val="24"/>
        </w:rPr>
        <w:br/>
      </w:r>
      <w:r w:rsidRPr="008B5768">
        <w:rPr>
          <w:sz w:val="24"/>
          <w:szCs w:val="24"/>
        </w:rPr>
        <w:t xml:space="preserve">w </w:t>
      </w:r>
      <w:r w:rsidR="008B5768">
        <w:rPr>
          <w:sz w:val="24"/>
          <w:szCs w:val="24"/>
        </w:rPr>
        <w:t>trzech</w:t>
      </w:r>
      <w:r w:rsidRPr="008B5768">
        <w:rPr>
          <w:sz w:val="24"/>
          <w:szCs w:val="24"/>
        </w:rPr>
        <w:t xml:space="preserve"> wyżej wskazanych kryteriach.</w:t>
      </w:r>
    </w:p>
    <w:p w:rsidR="00D14835" w:rsidRPr="00C30FDF" w:rsidRDefault="00D14835" w:rsidP="00BA15B7">
      <w:pPr>
        <w:pStyle w:val="Akapitzlist"/>
        <w:tabs>
          <w:tab w:val="left" w:pos="0"/>
          <w:tab w:val="left" w:pos="142"/>
        </w:tabs>
        <w:overflowPunct/>
        <w:autoSpaceDE/>
        <w:autoSpaceDN/>
        <w:adjustRightInd/>
        <w:spacing w:line="360" w:lineRule="auto"/>
        <w:ind w:left="0" w:firstLine="3828"/>
        <w:jc w:val="both"/>
        <w:textAlignment w:val="auto"/>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t>XXII. INFORMACJE O FORMALNOŚCIACH, JAKIE POWINNY ZOSTAĆ DOPEŁNIONE PO WYBORZE OFERTY W CELU ZAWARCIA UMOWY W SPRAWIE ZAMÓWIENIA PUBLICZNEGO</w:t>
            </w:r>
            <w:bookmarkEnd w:id="15"/>
          </w:p>
        </w:tc>
      </w:tr>
    </w:tbl>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 xml:space="preserve">Załącznik nr </w:t>
      </w:r>
      <w:r w:rsidR="00FC7AB3">
        <w:rPr>
          <w:rStyle w:val="oznaczenie"/>
          <w:b/>
          <w:bCs/>
          <w:sz w:val="24"/>
          <w:szCs w:val="24"/>
        </w:rPr>
        <w:t>9</w:t>
      </w:r>
      <w:r w:rsidRPr="00C30FDF">
        <w:rPr>
          <w:rStyle w:val="oznaczenie"/>
          <w:b/>
          <w:bCs/>
          <w:sz w:val="24"/>
          <w:szCs w:val="24"/>
        </w:rPr>
        <w:t xml:space="preserve">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Pzp,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będzie zobowiązany do podpisania umowy w miejscu i terminie wskazanym przez Zamawiającego.</w:t>
      </w:r>
    </w:p>
    <w:p w:rsidR="00D14835" w:rsidRPr="007D68F8"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rStyle w:val="FontStyle220"/>
          <w:rFonts w:ascii="Times New Roman" w:hAnsi="Times New Roman" w:cs="Times New Roman"/>
          <w:b w:val="0"/>
          <w:bCs w:val="0"/>
          <w:sz w:val="24"/>
          <w:szCs w:val="24"/>
          <w:lang w:eastAsia="en-US"/>
        </w:rPr>
      </w:pPr>
      <w:r w:rsidRPr="00C30FDF">
        <w:rPr>
          <w:sz w:val="24"/>
          <w:szCs w:val="24"/>
          <w:lang w:eastAsia="en-US"/>
        </w:rPr>
        <w:t>Przed zawarciem u</w:t>
      </w:r>
      <w:r w:rsidR="00A26611" w:rsidRPr="00C30FDF">
        <w:rPr>
          <w:sz w:val="24"/>
          <w:szCs w:val="24"/>
          <w:lang w:eastAsia="en-US"/>
        </w:rPr>
        <w:t xml:space="preserve">mowy Wykonawca zobowiązany jest </w:t>
      </w:r>
      <w:r w:rsidRPr="00C30FDF">
        <w:rPr>
          <w:rStyle w:val="FontStyle216"/>
          <w:rFonts w:ascii="Times New Roman" w:hAnsi="Times New Roman" w:cs="Times New Roman"/>
          <w:sz w:val="24"/>
          <w:szCs w:val="24"/>
        </w:rPr>
        <w:t xml:space="preserve">wnieść zabezpieczenie należytego wykonania umowy na zasadach określonych </w:t>
      </w:r>
      <w:r w:rsidRPr="00C30FDF">
        <w:rPr>
          <w:rStyle w:val="FontStyle220"/>
          <w:rFonts w:ascii="Times New Roman" w:hAnsi="Times New Roman" w:cs="Times New Roman"/>
          <w:b w:val="0"/>
          <w:sz w:val="24"/>
          <w:szCs w:val="24"/>
        </w:rPr>
        <w:t>w Specyfikacji Istotnych Warunków Zamówienia;</w:t>
      </w:r>
    </w:p>
    <w:p w:rsidR="007D68F8" w:rsidRPr="00C30FDF" w:rsidRDefault="007D68F8" w:rsidP="007D68F8">
      <w:pPr>
        <w:tabs>
          <w:tab w:val="left" w:pos="8789"/>
        </w:tabs>
        <w:overflowPunct/>
        <w:autoSpaceDE/>
        <w:autoSpaceDN/>
        <w:adjustRightInd/>
        <w:spacing w:line="360" w:lineRule="auto"/>
        <w:ind w:left="426"/>
        <w:jc w:val="both"/>
        <w:textAlignment w:val="auto"/>
        <w:rPr>
          <w:sz w:val="24"/>
          <w:szCs w:val="24"/>
          <w:lang w:eastAsia="en-US"/>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6" w:name="_Toc326423412"/>
            <w:r w:rsidRPr="00C30FDF">
              <w:rPr>
                <w:rFonts w:ascii="Times New Roman" w:hAnsi="Times New Roman" w:cs="Times New Roman"/>
                <w:color w:val="auto"/>
                <w:sz w:val="24"/>
                <w:szCs w:val="24"/>
                <w:lang w:eastAsia="en-US"/>
              </w:rPr>
              <w:lastRenderedPageBreak/>
              <w:t>XXIII. WYMAGANIA DOTYCZĄCE WADIUM</w:t>
            </w:r>
            <w:bookmarkEnd w:id="16"/>
          </w:p>
        </w:tc>
      </w:tr>
    </w:tbl>
    <w:p w:rsidR="00D14835" w:rsidRPr="00C30FDF" w:rsidRDefault="00D14835" w:rsidP="00BA15B7">
      <w:pPr>
        <w:tabs>
          <w:tab w:val="num" w:pos="284"/>
        </w:tabs>
        <w:overflowPunct/>
        <w:autoSpaceDE/>
        <w:adjustRightInd/>
        <w:spacing w:line="360" w:lineRule="auto"/>
        <w:jc w:val="both"/>
        <w:textAlignment w:val="auto"/>
        <w:rPr>
          <w:sz w:val="24"/>
          <w:szCs w:val="24"/>
        </w:rPr>
      </w:pPr>
      <w:r w:rsidRPr="00C30FDF">
        <w:rPr>
          <w:sz w:val="24"/>
          <w:szCs w:val="24"/>
          <w:lang w:eastAsia="en-US"/>
        </w:rPr>
        <w:t>1. Wykonawca</w:t>
      </w:r>
      <w:r w:rsidRPr="00C30FDF">
        <w:rPr>
          <w:sz w:val="24"/>
          <w:szCs w:val="24"/>
        </w:rPr>
        <w:t xml:space="preserve"> zobowiązany jest wnieść wadium w wysokości: </w:t>
      </w:r>
      <w:r w:rsidR="006A32FF" w:rsidRPr="00C30FDF">
        <w:rPr>
          <w:sz w:val="24"/>
          <w:szCs w:val="24"/>
        </w:rPr>
        <w:t xml:space="preserve">5 </w:t>
      </w:r>
      <w:r w:rsidR="009143DD" w:rsidRPr="00C30FDF">
        <w:rPr>
          <w:sz w:val="24"/>
          <w:szCs w:val="24"/>
        </w:rPr>
        <w:t xml:space="preserve">000,00 </w:t>
      </w:r>
      <w:r w:rsidRPr="00C30FDF">
        <w:rPr>
          <w:sz w:val="24"/>
          <w:szCs w:val="24"/>
        </w:rPr>
        <w:t>zł</w:t>
      </w:r>
    </w:p>
    <w:p w:rsidR="00D14835" w:rsidRPr="00C30FDF" w:rsidRDefault="00D14835" w:rsidP="00BA15B7">
      <w:pPr>
        <w:pStyle w:val="Akapitzlist"/>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t xml:space="preserve">Wykonawca przed upływem terminu składania ofert zobowiązany jest wnieść wadium w wysokości </w:t>
      </w:r>
      <w:r w:rsidR="006A32FF" w:rsidRPr="00C30FDF">
        <w:rPr>
          <w:sz w:val="24"/>
          <w:szCs w:val="24"/>
          <w:lang w:eastAsia="en-US"/>
        </w:rPr>
        <w:t>5</w:t>
      </w:r>
      <w:r w:rsidR="009143DD" w:rsidRPr="00C30FDF">
        <w:rPr>
          <w:sz w:val="24"/>
          <w:szCs w:val="24"/>
          <w:lang w:eastAsia="en-US"/>
        </w:rPr>
        <w:t> 000,00</w:t>
      </w:r>
      <w:r w:rsidRPr="00C30FDF">
        <w:rPr>
          <w:sz w:val="24"/>
          <w:szCs w:val="24"/>
          <w:lang w:eastAsia="en-US"/>
        </w:rPr>
        <w:t xml:space="preserve"> zł. Słownie: „</w:t>
      </w:r>
      <w:r w:rsidR="004000EB">
        <w:rPr>
          <w:sz w:val="24"/>
          <w:szCs w:val="24"/>
          <w:lang w:eastAsia="en-US"/>
        </w:rPr>
        <w:t xml:space="preserve">pięć </w:t>
      </w:r>
      <w:r w:rsidR="009143DD" w:rsidRPr="00C30FDF">
        <w:rPr>
          <w:sz w:val="24"/>
          <w:szCs w:val="24"/>
          <w:lang w:eastAsia="en-US"/>
        </w:rPr>
        <w:t xml:space="preserve"> tysięcy </w:t>
      </w:r>
      <w:r w:rsidR="00943426" w:rsidRPr="00C30FDF">
        <w:rPr>
          <w:sz w:val="24"/>
          <w:szCs w:val="24"/>
          <w:lang w:eastAsia="en-US"/>
        </w:rPr>
        <w:t>złotych</w:t>
      </w:r>
      <w:r w:rsidRPr="00C30FDF">
        <w:rPr>
          <w:sz w:val="24"/>
          <w:szCs w:val="24"/>
          <w:lang w:eastAsia="en-US"/>
        </w:rPr>
        <w:t>”</w:t>
      </w:r>
    </w:p>
    <w:p w:rsidR="00D14835" w:rsidRPr="00C30FDF" w:rsidRDefault="00D14835" w:rsidP="00BA15B7">
      <w:pPr>
        <w:pStyle w:val="Akapitzlist"/>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t>Wadium może być wniesione w jednej lub kilku następujących formach: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pieniądzu;</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poręczeniach bankowych lub poręczeniach spółdzielczej kasy oszczędnościowo</w:t>
      </w:r>
      <w:r w:rsidRPr="00C30FDF">
        <w:rPr>
          <w:sz w:val="24"/>
          <w:szCs w:val="24"/>
          <w:lang w:eastAsia="en-US"/>
        </w:rPr>
        <w:br/>
        <w:t>–kredytowej, z tym że poręczenie kasy jest zawsze poręczeniem pieniężnym;</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gwarancjach bankowych;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rPr>
      </w:pPr>
      <w:r w:rsidRPr="00C30FDF">
        <w:rPr>
          <w:sz w:val="24"/>
          <w:szCs w:val="24"/>
          <w:lang w:eastAsia="en-US"/>
        </w:rPr>
        <w:t>gwarancjach ubezpieczeniowych;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rPr>
      </w:pPr>
      <w:r w:rsidRPr="00C30FDF">
        <w:rPr>
          <w:sz w:val="24"/>
          <w:szCs w:val="24"/>
        </w:rPr>
        <w:t>poręczeniach udzielanych przez podmioty, o których mowa w art. 6b ust. 5 pkt 2 ustawy z dnia 9 listopada 2000 r. o utworzeniu Polskiej Agencji Rozwoju Przedsiębiorczości (Dz. U. z 2014 r. poz. 1804 oraz z 2015 r. poz. 978 i 1240).</w:t>
      </w:r>
    </w:p>
    <w:p w:rsidR="009143DD" w:rsidRPr="00C30FDF" w:rsidRDefault="00D14835" w:rsidP="00BA15B7">
      <w:pPr>
        <w:pStyle w:val="Akapitzlist"/>
        <w:numPr>
          <w:ilvl w:val="0"/>
          <w:numId w:val="16"/>
        </w:numPr>
        <w:tabs>
          <w:tab w:val="num" w:pos="284"/>
        </w:tabs>
        <w:autoSpaceDE/>
        <w:adjustRightInd/>
        <w:spacing w:line="360" w:lineRule="auto"/>
        <w:jc w:val="both"/>
        <w:textAlignment w:val="auto"/>
        <w:rPr>
          <w:sz w:val="24"/>
          <w:szCs w:val="24"/>
          <w:lang w:eastAsia="en-US"/>
        </w:rPr>
      </w:pPr>
      <w:r w:rsidRPr="00C30FDF">
        <w:rPr>
          <w:sz w:val="24"/>
          <w:szCs w:val="24"/>
          <w:lang w:eastAsia="en-US"/>
        </w:rPr>
        <w:t>Wadium wnoszone w pieniądzu wpłaca się przelewem na rachunek bankowy</w:t>
      </w:r>
      <w:r w:rsidR="009143DD" w:rsidRPr="00C30FDF">
        <w:rPr>
          <w:sz w:val="24"/>
          <w:szCs w:val="24"/>
          <w:lang w:eastAsia="en-US"/>
        </w:rPr>
        <w:t>:</w:t>
      </w:r>
    </w:p>
    <w:p w:rsidR="008B5768" w:rsidRPr="004F3BB1" w:rsidRDefault="008B5768" w:rsidP="008B5768">
      <w:pPr>
        <w:pStyle w:val="Nagwek6"/>
        <w:spacing w:before="120"/>
        <w:jc w:val="center"/>
        <w:rPr>
          <w:lang w:eastAsia="ar-SA"/>
        </w:rPr>
      </w:pPr>
      <w:r w:rsidRPr="004F3BB1">
        <w:rPr>
          <w:lang w:eastAsia="ar-SA"/>
        </w:rPr>
        <w:t>Bank Spółdzielczy w Sochaczewie</w:t>
      </w:r>
    </w:p>
    <w:p w:rsidR="008B5768" w:rsidRDefault="008B5768" w:rsidP="008B5768">
      <w:pPr>
        <w:pStyle w:val="Nagwek6"/>
        <w:spacing w:before="120"/>
        <w:jc w:val="center"/>
        <w:rPr>
          <w:lang w:eastAsia="ar-SA"/>
        </w:rPr>
      </w:pPr>
      <w:r w:rsidRPr="004F3BB1">
        <w:rPr>
          <w:lang w:eastAsia="ar-SA"/>
        </w:rPr>
        <w:t>Nr 51 9283 0006 0043 0197 2000 0100</w:t>
      </w:r>
    </w:p>
    <w:p w:rsidR="008B5768" w:rsidRPr="008B5768" w:rsidRDefault="008B5768" w:rsidP="008B5768">
      <w:pPr>
        <w:rPr>
          <w:lang w:eastAsia="ar-SA"/>
        </w:rPr>
      </w:pPr>
    </w:p>
    <w:p w:rsidR="009143DD" w:rsidRPr="008B5768" w:rsidRDefault="009143DD" w:rsidP="00BA15B7">
      <w:pPr>
        <w:pStyle w:val="Akapitzlist"/>
        <w:tabs>
          <w:tab w:val="num" w:pos="284"/>
        </w:tabs>
        <w:autoSpaceDE/>
        <w:adjustRightInd/>
        <w:spacing w:line="360" w:lineRule="auto"/>
        <w:jc w:val="both"/>
        <w:textAlignment w:val="auto"/>
        <w:rPr>
          <w:sz w:val="24"/>
          <w:szCs w:val="24"/>
          <w:lang w:eastAsia="en-US"/>
        </w:rPr>
      </w:pPr>
      <w:r w:rsidRPr="008B5768">
        <w:rPr>
          <w:sz w:val="24"/>
          <w:szCs w:val="24"/>
          <w:lang w:eastAsia="en-US"/>
        </w:rPr>
        <w:t>z dopis</w:t>
      </w:r>
      <w:r w:rsidR="00E80073" w:rsidRPr="008B5768">
        <w:rPr>
          <w:sz w:val="24"/>
          <w:szCs w:val="24"/>
          <w:lang w:eastAsia="en-US"/>
        </w:rPr>
        <w:t>k</w:t>
      </w:r>
      <w:r w:rsidR="006A32FF" w:rsidRPr="008B5768">
        <w:rPr>
          <w:sz w:val="24"/>
          <w:szCs w:val="24"/>
          <w:lang w:eastAsia="en-US"/>
        </w:rPr>
        <w:t xml:space="preserve">iem: wadium </w:t>
      </w:r>
      <w:r w:rsidR="008B5768" w:rsidRPr="008B5768">
        <w:rPr>
          <w:sz w:val="24"/>
          <w:szCs w:val="24"/>
        </w:rPr>
        <w:t>„</w:t>
      </w:r>
      <w:r w:rsidR="008B5768" w:rsidRPr="008B5768">
        <w:rPr>
          <w:b/>
          <w:sz w:val="24"/>
          <w:szCs w:val="24"/>
        </w:rPr>
        <w:t xml:space="preserve">Pełnienie roli operatora budynku przystani wraz z infrastrukturą niezbędną do jego funkcjonowania oraz Bulwarów nad Bzurą stanowiących własność Gminy Miasto Sochaczew”  </w:t>
      </w:r>
    </w:p>
    <w:p w:rsidR="00D14835" w:rsidRPr="00C30FDF" w:rsidRDefault="00D14835" w:rsidP="00BA15B7">
      <w:pPr>
        <w:pStyle w:val="Akapitzlist"/>
        <w:tabs>
          <w:tab w:val="num" w:pos="-993"/>
        </w:tabs>
        <w:overflowPunct/>
        <w:autoSpaceDE/>
        <w:adjustRightInd/>
        <w:spacing w:line="360" w:lineRule="auto"/>
        <w:jc w:val="both"/>
        <w:rPr>
          <w:i/>
          <w:iCs/>
          <w:sz w:val="24"/>
          <w:szCs w:val="24"/>
          <w:lang w:eastAsia="en-US"/>
        </w:rPr>
      </w:pPr>
      <w:r w:rsidRPr="00C272D3">
        <w:rPr>
          <w:i/>
          <w:iCs/>
          <w:sz w:val="24"/>
          <w:szCs w:val="24"/>
          <w:u w:val="single"/>
          <w:lang w:eastAsia="en-US"/>
        </w:rPr>
        <w:t>Uwaga:</w:t>
      </w:r>
      <w:r w:rsidRPr="00C272D3">
        <w:rPr>
          <w:i/>
          <w:iCs/>
          <w:sz w:val="24"/>
          <w:szCs w:val="24"/>
          <w:lang w:eastAsia="en-US"/>
        </w:rPr>
        <w:t xml:space="preserve"> Za termin wniesienia wadium</w:t>
      </w:r>
      <w:r w:rsidRPr="00C30FDF">
        <w:rPr>
          <w:i/>
          <w:iCs/>
          <w:sz w:val="24"/>
          <w:szCs w:val="24"/>
          <w:lang w:eastAsia="en-US"/>
        </w:rPr>
        <w:t xml:space="preserve"> w formie pieniężnej zostanie przyjęty termin uznania rachunku Zamawiającego.</w:t>
      </w:r>
    </w:p>
    <w:p w:rsidR="00943426" w:rsidRPr="00C30FDF" w:rsidRDefault="00943426" w:rsidP="00BA15B7">
      <w:pPr>
        <w:pStyle w:val="Akapitzlist"/>
        <w:numPr>
          <w:ilvl w:val="0"/>
          <w:numId w:val="16"/>
        </w:numPr>
        <w:spacing w:line="360" w:lineRule="auto"/>
        <w:jc w:val="both"/>
        <w:rPr>
          <w:sz w:val="24"/>
          <w:szCs w:val="24"/>
          <w:lang w:eastAsia="en-US"/>
        </w:rPr>
      </w:pPr>
      <w:r w:rsidRPr="00C30FDF">
        <w:rPr>
          <w:sz w:val="24"/>
          <w:szCs w:val="24"/>
          <w:lang w:eastAsia="en-US"/>
        </w:rPr>
        <w:t xml:space="preserve">Dokument potwierdzający wpłatę wadium w innej formie niż w pieniądzu należy dostarczyć do Zamawiającego do dnia i godziny wskazanej jako termin składania ofert w taki sposób, aby Zamawiający mógł zapoznać się z jego treścią. </w:t>
      </w:r>
    </w:p>
    <w:p w:rsidR="00D14835" w:rsidRPr="00C30FDF" w:rsidRDefault="00D14835" w:rsidP="00BA15B7">
      <w:pPr>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t xml:space="preserve">Wadium wniesione w pieniądzu Zamawiający przechowuje na rachunku bankowym. </w:t>
      </w:r>
    </w:p>
    <w:p w:rsidR="00D14835" w:rsidRPr="00C30FDF" w:rsidRDefault="00D14835" w:rsidP="00BA15B7">
      <w:pPr>
        <w:pStyle w:val="Akapitzlist"/>
        <w:numPr>
          <w:ilvl w:val="0"/>
          <w:numId w:val="16"/>
        </w:numPr>
        <w:tabs>
          <w:tab w:val="left" w:pos="408"/>
        </w:tabs>
        <w:spacing w:line="360" w:lineRule="auto"/>
        <w:jc w:val="both"/>
        <w:rPr>
          <w:sz w:val="24"/>
          <w:szCs w:val="24"/>
        </w:rPr>
      </w:pPr>
      <w:r w:rsidRPr="00C30FDF">
        <w:rPr>
          <w:sz w:val="24"/>
          <w:szCs w:val="24"/>
        </w:rPr>
        <w:t>Na podstawie art. 89 ust. 1 pkt 7b ustawy Pzp, Zamawiający odrzuci ofertę, jeżeli wykonawca nie wniesie wadium lub wadium zostanie wniesione w sposób nieprawidłowy.</w:t>
      </w:r>
    </w:p>
    <w:p w:rsidR="007F6A8E" w:rsidRPr="00C30FDF" w:rsidRDefault="00943426" w:rsidP="00BA15B7">
      <w:pPr>
        <w:numPr>
          <w:ilvl w:val="0"/>
          <w:numId w:val="16"/>
        </w:numPr>
        <w:suppressAutoHyphens/>
        <w:overflowPunct/>
        <w:autoSpaceDE/>
        <w:autoSpaceDN/>
        <w:adjustRightInd/>
        <w:spacing w:line="360" w:lineRule="auto"/>
        <w:jc w:val="both"/>
        <w:textAlignment w:val="auto"/>
        <w:rPr>
          <w:sz w:val="24"/>
          <w:szCs w:val="24"/>
        </w:rPr>
      </w:pPr>
      <w:r w:rsidRPr="00C30FDF">
        <w:rPr>
          <w:sz w:val="24"/>
          <w:szCs w:val="24"/>
        </w:rPr>
        <w:t>Zamawiający dokona zwrotu wadium lub zatrzyma wadium na zasadach określonych w usta</w:t>
      </w:r>
      <w:r w:rsidR="007F6A8E" w:rsidRPr="00C30FDF">
        <w:rPr>
          <w:sz w:val="24"/>
          <w:szCs w:val="24"/>
        </w:rPr>
        <w:t>wie Prawo zamówień publicznych.</w:t>
      </w:r>
    </w:p>
    <w:p w:rsidR="00D14835" w:rsidRPr="00C30FDF" w:rsidRDefault="00D14835" w:rsidP="00BA15B7">
      <w:pPr>
        <w:spacing w:line="360" w:lineRule="auto"/>
        <w:jc w:val="both"/>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7" w:name="_Toc326423415"/>
            <w:r w:rsidRPr="00C30FDF">
              <w:rPr>
                <w:rFonts w:ascii="Times New Roman" w:hAnsi="Times New Roman" w:cs="Times New Roman"/>
                <w:color w:val="auto"/>
                <w:sz w:val="24"/>
                <w:szCs w:val="24"/>
                <w:lang w:eastAsia="en-US"/>
              </w:rPr>
              <w:lastRenderedPageBreak/>
              <w:t>XX</w:t>
            </w:r>
            <w:r w:rsidR="004000EB">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V. POUCZENIE O ŚRODKACH OCHRONY PRAWNEJ PRZYSŁUGUJĄCYCH WYKONAWCY W TOKU POSTĘPOWANIA O UDZIELENIE ZAMÓWIENIA</w:t>
            </w:r>
            <w:bookmarkEnd w:id="17"/>
          </w:p>
        </w:tc>
      </w:tr>
    </w:tbl>
    <w:p w:rsidR="004000EB" w:rsidRPr="004000EB" w:rsidRDefault="004000EB" w:rsidP="00BA15B7">
      <w:pPr>
        <w:spacing w:line="360" w:lineRule="auto"/>
        <w:ind w:left="360" w:hanging="357"/>
        <w:jc w:val="both"/>
        <w:rPr>
          <w:sz w:val="24"/>
          <w:szCs w:val="24"/>
        </w:rPr>
      </w:pPr>
      <w:bookmarkStart w:id="18" w:name="_Toc326423416"/>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Pr="004000EB" w:rsidRDefault="001C6181" w:rsidP="00BA15B7">
      <w:pPr>
        <w:spacing w:line="360" w:lineRule="auto"/>
        <w:ind w:left="360" w:hanging="357"/>
        <w:jc w:val="both"/>
        <w:rPr>
          <w:sz w:val="24"/>
          <w:szCs w:val="24"/>
        </w:rPr>
      </w:pPr>
      <w:r>
        <w:rPr>
          <w:sz w:val="24"/>
          <w:szCs w:val="24"/>
        </w:rPr>
        <w:t xml:space="preserve">Sochaczew dnia </w:t>
      </w:r>
      <w:r w:rsidR="00E1140D">
        <w:rPr>
          <w:sz w:val="24"/>
          <w:szCs w:val="24"/>
        </w:rPr>
        <w:t>04</w:t>
      </w:r>
      <w:r w:rsidR="00C272D3">
        <w:rPr>
          <w:sz w:val="24"/>
          <w:szCs w:val="24"/>
        </w:rPr>
        <w:t>.0</w:t>
      </w:r>
      <w:r w:rsidR="00E1140D">
        <w:rPr>
          <w:sz w:val="24"/>
          <w:szCs w:val="24"/>
        </w:rPr>
        <w:t>3</w:t>
      </w:r>
      <w:r w:rsidR="00C272D3">
        <w:rPr>
          <w:sz w:val="24"/>
          <w:szCs w:val="24"/>
        </w:rPr>
        <w:t>.20</w:t>
      </w:r>
      <w:r w:rsidR="00E1140D">
        <w:rPr>
          <w:sz w:val="24"/>
          <w:szCs w:val="24"/>
        </w:rPr>
        <w:t>20</w:t>
      </w:r>
      <w:r>
        <w:rPr>
          <w:sz w:val="24"/>
          <w:szCs w:val="24"/>
        </w:rPr>
        <w:t xml:space="preserve"> r.</w:t>
      </w:r>
    </w:p>
    <w:bookmarkEnd w:id="18"/>
    <w:p w:rsidR="00D14835" w:rsidRDefault="00D14835"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6F28B3" w:rsidRPr="006F28B3" w:rsidRDefault="006F28B3" w:rsidP="006F28B3">
      <w:pPr>
        <w:jc w:val="center"/>
        <w:rPr>
          <w:b/>
          <w:sz w:val="24"/>
          <w:szCs w:val="24"/>
        </w:rPr>
      </w:pPr>
      <w:r w:rsidRPr="006F28B3">
        <w:rPr>
          <w:b/>
          <w:sz w:val="24"/>
          <w:szCs w:val="24"/>
        </w:rPr>
        <w:lastRenderedPageBreak/>
        <w:t>ROZDZIAŁ II</w:t>
      </w:r>
    </w:p>
    <w:p w:rsidR="006F28B3" w:rsidRPr="006F28B3" w:rsidRDefault="006F28B3" w:rsidP="006F28B3">
      <w:pPr>
        <w:jc w:val="center"/>
        <w:rPr>
          <w:b/>
          <w:sz w:val="24"/>
          <w:szCs w:val="24"/>
        </w:rPr>
      </w:pPr>
    </w:p>
    <w:p w:rsidR="006F28B3" w:rsidRPr="006F28B3" w:rsidRDefault="006F28B3" w:rsidP="006F28B3">
      <w:pPr>
        <w:jc w:val="center"/>
        <w:rPr>
          <w:b/>
          <w:sz w:val="24"/>
          <w:szCs w:val="24"/>
          <w:u w:val="single"/>
        </w:rPr>
      </w:pPr>
      <w:r w:rsidRPr="006F28B3">
        <w:rPr>
          <w:b/>
          <w:sz w:val="24"/>
          <w:szCs w:val="24"/>
        </w:rPr>
        <w:t xml:space="preserve">FORMULARZ  OFERTY </w:t>
      </w:r>
    </w:p>
    <w:p w:rsidR="006F28B3" w:rsidRPr="006F28B3" w:rsidRDefault="006F28B3" w:rsidP="006F28B3">
      <w:pPr>
        <w:rPr>
          <w:sz w:val="24"/>
          <w:szCs w:val="24"/>
        </w:rPr>
      </w:pPr>
    </w:p>
    <w:tbl>
      <w:tblPr>
        <w:tblW w:w="0" w:type="auto"/>
        <w:tblLayout w:type="fixed"/>
        <w:tblCellMar>
          <w:left w:w="70" w:type="dxa"/>
          <w:right w:w="70" w:type="dxa"/>
        </w:tblCellMar>
        <w:tblLook w:val="0000"/>
      </w:tblPr>
      <w:tblGrid>
        <w:gridCol w:w="3119"/>
        <w:gridCol w:w="6307"/>
      </w:tblGrid>
      <w:tr w:rsidR="006F28B3" w:rsidRPr="006F28B3" w:rsidTr="00666D25">
        <w:tc>
          <w:tcPr>
            <w:tcW w:w="3119" w:type="dxa"/>
          </w:tcPr>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6F28B3" w:rsidRDefault="006F28B3" w:rsidP="00666D25">
            <w:pPr>
              <w:rPr>
                <w:sz w:val="24"/>
                <w:szCs w:val="24"/>
              </w:rPr>
            </w:pPr>
          </w:p>
          <w:p w:rsidR="006F28B3" w:rsidRPr="006F28B3" w:rsidRDefault="006F28B3" w:rsidP="00666D25">
            <w:pPr>
              <w:jc w:val="center"/>
              <w:rPr>
                <w:sz w:val="24"/>
                <w:szCs w:val="24"/>
              </w:rPr>
            </w:pPr>
            <w:r w:rsidRPr="006F28B3">
              <w:rPr>
                <w:sz w:val="24"/>
                <w:szCs w:val="24"/>
              </w:rPr>
              <w:t>OFERTA</w:t>
            </w:r>
          </w:p>
          <w:p w:rsidR="006F28B3" w:rsidRPr="006F28B3" w:rsidRDefault="006F28B3" w:rsidP="00666D25">
            <w:pPr>
              <w:rPr>
                <w:sz w:val="24"/>
                <w:szCs w:val="24"/>
              </w:rPr>
            </w:pPr>
          </w:p>
        </w:tc>
      </w:tr>
    </w:tbl>
    <w:p w:rsidR="006F28B3" w:rsidRPr="006F28B3" w:rsidRDefault="006F28B3" w:rsidP="006F28B3">
      <w:pPr>
        <w:jc w:val="both"/>
        <w:rPr>
          <w:sz w:val="24"/>
          <w:szCs w:val="24"/>
        </w:rPr>
      </w:pPr>
    </w:p>
    <w:p w:rsidR="006F28B3" w:rsidRPr="006F28B3" w:rsidRDefault="006F28B3" w:rsidP="006F28B3">
      <w:pPr>
        <w:jc w:val="both"/>
        <w:rPr>
          <w:sz w:val="24"/>
          <w:szCs w:val="24"/>
        </w:rPr>
      </w:pPr>
    </w:p>
    <w:p w:rsidR="006F28B3" w:rsidRPr="006F28B3" w:rsidRDefault="006F28B3" w:rsidP="006F28B3">
      <w:pPr>
        <w:ind w:left="5103"/>
        <w:jc w:val="center"/>
        <w:rPr>
          <w:sz w:val="24"/>
          <w:szCs w:val="24"/>
        </w:rPr>
      </w:pPr>
      <w:r w:rsidRPr="006F28B3">
        <w:rPr>
          <w:sz w:val="24"/>
          <w:szCs w:val="24"/>
        </w:rPr>
        <w:t>Gmina Miasto Sochaczew</w:t>
      </w:r>
    </w:p>
    <w:p w:rsidR="006F28B3" w:rsidRPr="006F28B3" w:rsidRDefault="006F28B3" w:rsidP="006F28B3">
      <w:pPr>
        <w:ind w:left="5103"/>
        <w:jc w:val="center"/>
        <w:rPr>
          <w:sz w:val="24"/>
          <w:szCs w:val="24"/>
        </w:rPr>
      </w:pPr>
      <w:r w:rsidRPr="006F28B3">
        <w:rPr>
          <w:sz w:val="24"/>
          <w:szCs w:val="24"/>
        </w:rPr>
        <w:t>ul. 1 Maja 16</w:t>
      </w:r>
    </w:p>
    <w:p w:rsidR="006F28B3" w:rsidRPr="006F28B3" w:rsidRDefault="006F28B3" w:rsidP="006F28B3">
      <w:pPr>
        <w:ind w:left="5103"/>
        <w:jc w:val="center"/>
        <w:rPr>
          <w:sz w:val="24"/>
          <w:szCs w:val="24"/>
        </w:rPr>
      </w:pPr>
      <w:r w:rsidRPr="006F28B3">
        <w:rPr>
          <w:sz w:val="24"/>
          <w:szCs w:val="24"/>
        </w:rPr>
        <w:t>96-500 Sochaczew</w:t>
      </w:r>
    </w:p>
    <w:p w:rsidR="006F28B3" w:rsidRPr="006F28B3" w:rsidRDefault="006F28B3" w:rsidP="006F28B3">
      <w:pPr>
        <w:jc w:val="both"/>
        <w:rPr>
          <w:sz w:val="24"/>
          <w:szCs w:val="24"/>
        </w:rPr>
      </w:pPr>
      <w:r w:rsidRPr="006F28B3">
        <w:rPr>
          <w:sz w:val="24"/>
          <w:szCs w:val="24"/>
        </w:rPr>
        <w:t xml:space="preserve"> </w:t>
      </w:r>
    </w:p>
    <w:p w:rsidR="006F28B3" w:rsidRPr="00E1140D" w:rsidRDefault="006F28B3" w:rsidP="006F28B3">
      <w:pPr>
        <w:tabs>
          <w:tab w:val="left" w:pos="567"/>
        </w:tabs>
        <w:jc w:val="both"/>
        <w:rPr>
          <w:b/>
          <w:sz w:val="24"/>
          <w:szCs w:val="24"/>
        </w:rPr>
      </w:pPr>
      <w:r w:rsidRPr="00E1140D">
        <w:rPr>
          <w:sz w:val="24"/>
          <w:szCs w:val="24"/>
        </w:rPr>
        <w:tab/>
        <w:t xml:space="preserve">Nawiązując do zaproszenia do wzięcia udziału w przetargu nieograniczonym </w:t>
      </w:r>
      <w:r w:rsidRPr="00E1140D">
        <w:rPr>
          <w:b/>
          <w:sz w:val="24"/>
          <w:szCs w:val="24"/>
        </w:rPr>
        <w:t xml:space="preserve">na </w:t>
      </w:r>
      <w:r w:rsidR="00E1140D" w:rsidRPr="00E1140D">
        <w:rPr>
          <w:sz w:val="24"/>
          <w:szCs w:val="24"/>
        </w:rPr>
        <w:t>„</w:t>
      </w:r>
      <w:r w:rsidR="00E1140D" w:rsidRPr="00E1140D">
        <w:rPr>
          <w:b/>
          <w:sz w:val="24"/>
          <w:szCs w:val="24"/>
        </w:rPr>
        <w:t xml:space="preserve">Pełnienie roli operatora budynku przystani wraz z infrastrukturą niezbędną do jego funkcjonowania oraz Bulwarów nad Bzurą stanowiących własność Gminy Miasto Sochaczew”  </w:t>
      </w:r>
    </w:p>
    <w:p w:rsidR="00E1140D" w:rsidRPr="006F28B3" w:rsidRDefault="00E1140D" w:rsidP="006F28B3">
      <w:pPr>
        <w:tabs>
          <w:tab w:val="left" w:pos="567"/>
        </w:tabs>
        <w:jc w:val="both"/>
        <w:rPr>
          <w:b/>
          <w:i/>
          <w:sz w:val="24"/>
          <w:szCs w:val="24"/>
        </w:rPr>
      </w:pPr>
    </w:p>
    <w:p w:rsidR="00666D25" w:rsidRPr="00666D25" w:rsidRDefault="00666D25" w:rsidP="005828E9">
      <w:pPr>
        <w:numPr>
          <w:ilvl w:val="0"/>
          <w:numId w:val="28"/>
        </w:numPr>
        <w:tabs>
          <w:tab w:val="num" w:pos="284"/>
        </w:tabs>
        <w:overflowPunct/>
        <w:autoSpaceDE/>
        <w:autoSpaceDN/>
        <w:adjustRightInd/>
        <w:spacing w:line="360" w:lineRule="auto"/>
        <w:ind w:left="0" w:firstLine="0"/>
        <w:jc w:val="both"/>
        <w:textAlignment w:val="auto"/>
        <w:rPr>
          <w:sz w:val="24"/>
          <w:szCs w:val="24"/>
        </w:rPr>
      </w:pPr>
      <w:r w:rsidRPr="00666D25">
        <w:rPr>
          <w:sz w:val="24"/>
          <w:szCs w:val="24"/>
        </w:rPr>
        <w:t xml:space="preserve">Całkowita cena oferty </w:t>
      </w:r>
      <w:r w:rsidR="00E1140D">
        <w:rPr>
          <w:sz w:val="24"/>
          <w:szCs w:val="24"/>
        </w:rPr>
        <w:t>za pełnienie obowiązków będących przedmiotem zamówienia</w:t>
      </w:r>
    </w:p>
    <w:p w:rsidR="00C272D3" w:rsidRDefault="00666D25" w:rsidP="00666D25">
      <w:pPr>
        <w:spacing w:line="360" w:lineRule="auto"/>
        <w:ind w:left="284"/>
        <w:jc w:val="both"/>
        <w:rPr>
          <w:sz w:val="24"/>
          <w:szCs w:val="24"/>
        </w:rPr>
      </w:pPr>
      <w:r w:rsidRPr="00666D25">
        <w:rPr>
          <w:b/>
          <w:sz w:val="24"/>
          <w:szCs w:val="24"/>
        </w:rPr>
        <w:t xml:space="preserve">od </w:t>
      </w:r>
      <w:r w:rsidR="00C272D3">
        <w:rPr>
          <w:b/>
          <w:sz w:val="24"/>
          <w:szCs w:val="24"/>
        </w:rPr>
        <w:t>01.0</w:t>
      </w:r>
      <w:r w:rsidR="00E1140D">
        <w:rPr>
          <w:b/>
          <w:sz w:val="24"/>
          <w:szCs w:val="24"/>
        </w:rPr>
        <w:t>4</w:t>
      </w:r>
      <w:r w:rsidR="00C272D3">
        <w:rPr>
          <w:b/>
          <w:sz w:val="24"/>
          <w:szCs w:val="24"/>
        </w:rPr>
        <w:t>.20</w:t>
      </w:r>
      <w:r w:rsidR="00E1140D">
        <w:rPr>
          <w:b/>
          <w:sz w:val="24"/>
          <w:szCs w:val="24"/>
        </w:rPr>
        <w:t>20</w:t>
      </w:r>
      <w:r w:rsidRPr="00666D25">
        <w:rPr>
          <w:b/>
          <w:sz w:val="24"/>
          <w:szCs w:val="24"/>
        </w:rPr>
        <w:t xml:space="preserve"> r.</w:t>
      </w:r>
      <w:r w:rsidRPr="00666D25">
        <w:rPr>
          <w:sz w:val="24"/>
          <w:szCs w:val="24"/>
        </w:rPr>
        <w:t xml:space="preserve"> </w:t>
      </w:r>
      <w:r w:rsidR="00C272D3">
        <w:rPr>
          <w:sz w:val="24"/>
          <w:szCs w:val="24"/>
        </w:rPr>
        <w:t xml:space="preserve"> </w:t>
      </w:r>
      <w:r w:rsidR="00C272D3" w:rsidRPr="00C272D3">
        <w:rPr>
          <w:b/>
          <w:sz w:val="24"/>
          <w:szCs w:val="24"/>
        </w:rPr>
        <w:t>do 31.</w:t>
      </w:r>
      <w:r w:rsidR="00E1140D">
        <w:rPr>
          <w:b/>
          <w:sz w:val="24"/>
          <w:szCs w:val="24"/>
        </w:rPr>
        <w:t>03</w:t>
      </w:r>
      <w:r w:rsidR="00C272D3" w:rsidRPr="00C272D3">
        <w:rPr>
          <w:b/>
          <w:sz w:val="24"/>
          <w:szCs w:val="24"/>
        </w:rPr>
        <w:t>.202</w:t>
      </w:r>
      <w:r w:rsidR="00E1140D">
        <w:rPr>
          <w:b/>
          <w:sz w:val="24"/>
          <w:szCs w:val="24"/>
        </w:rPr>
        <w:t>3</w:t>
      </w:r>
      <w:r w:rsidR="00C272D3" w:rsidRPr="00C272D3">
        <w:rPr>
          <w:b/>
          <w:sz w:val="24"/>
          <w:szCs w:val="24"/>
        </w:rPr>
        <w:t xml:space="preserve"> r.</w:t>
      </w:r>
      <w:r w:rsidR="00C272D3">
        <w:rPr>
          <w:sz w:val="24"/>
          <w:szCs w:val="24"/>
        </w:rPr>
        <w:t xml:space="preserve"> </w:t>
      </w:r>
      <w:r w:rsidR="00E1140D">
        <w:rPr>
          <w:sz w:val="24"/>
          <w:szCs w:val="24"/>
        </w:rPr>
        <w:t>:</w:t>
      </w:r>
    </w:p>
    <w:p w:rsidR="004411F7" w:rsidRDefault="00666D25" w:rsidP="00666D25">
      <w:pPr>
        <w:spacing w:line="360" w:lineRule="auto"/>
        <w:ind w:left="284"/>
        <w:jc w:val="both"/>
        <w:rPr>
          <w:sz w:val="24"/>
          <w:szCs w:val="24"/>
        </w:rPr>
      </w:pPr>
      <w:r w:rsidRPr="00666D25">
        <w:rPr>
          <w:sz w:val="24"/>
          <w:szCs w:val="24"/>
        </w:rPr>
        <w:t xml:space="preserve">  …………………………………………….......…. netto </w:t>
      </w:r>
    </w:p>
    <w:p w:rsidR="00666D25" w:rsidRPr="00666D25" w:rsidRDefault="00666D25" w:rsidP="00666D25">
      <w:pPr>
        <w:spacing w:line="360" w:lineRule="auto"/>
        <w:ind w:left="284"/>
        <w:jc w:val="both"/>
        <w:rPr>
          <w:sz w:val="24"/>
          <w:szCs w:val="24"/>
        </w:rPr>
      </w:pPr>
      <w:r w:rsidRPr="00666D25">
        <w:rPr>
          <w:sz w:val="24"/>
          <w:szCs w:val="24"/>
        </w:rPr>
        <w:t>słownie: …………………..…………………………………………………………....</w:t>
      </w:r>
    </w:p>
    <w:p w:rsidR="00E1140D" w:rsidRPr="00666D25" w:rsidRDefault="00E1140D" w:rsidP="005828E9">
      <w:pPr>
        <w:numPr>
          <w:ilvl w:val="0"/>
          <w:numId w:val="28"/>
        </w:numPr>
        <w:tabs>
          <w:tab w:val="num" w:pos="284"/>
        </w:tabs>
        <w:overflowPunct/>
        <w:autoSpaceDE/>
        <w:autoSpaceDN/>
        <w:adjustRightInd/>
        <w:spacing w:line="360" w:lineRule="auto"/>
        <w:ind w:left="0" w:firstLine="0"/>
        <w:jc w:val="both"/>
        <w:textAlignment w:val="auto"/>
        <w:rPr>
          <w:sz w:val="24"/>
          <w:szCs w:val="24"/>
        </w:rPr>
      </w:pPr>
      <w:r w:rsidRPr="00666D25">
        <w:rPr>
          <w:sz w:val="24"/>
          <w:szCs w:val="24"/>
        </w:rPr>
        <w:t xml:space="preserve">Całkowita cena oferty </w:t>
      </w:r>
      <w:r>
        <w:rPr>
          <w:sz w:val="24"/>
          <w:szCs w:val="24"/>
        </w:rPr>
        <w:t>za pełnienie obowiązków będących przedmiotem zamówienia</w:t>
      </w:r>
    </w:p>
    <w:p w:rsidR="00E1140D" w:rsidRDefault="00E1140D" w:rsidP="00E1140D">
      <w:pPr>
        <w:spacing w:line="360" w:lineRule="auto"/>
        <w:ind w:left="284"/>
        <w:jc w:val="both"/>
        <w:rPr>
          <w:sz w:val="24"/>
          <w:szCs w:val="24"/>
        </w:rPr>
      </w:pPr>
      <w:r w:rsidRPr="00666D25">
        <w:rPr>
          <w:b/>
          <w:sz w:val="24"/>
          <w:szCs w:val="24"/>
        </w:rPr>
        <w:t xml:space="preserve">od </w:t>
      </w:r>
      <w:r>
        <w:rPr>
          <w:b/>
          <w:sz w:val="24"/>
          <w:szCs w:val="24"/>
        </w:rPr>
        <w:t>01.04.2020</w:t>
      </w:r>
      <w:r w:rsidRPr="00666D25">
        <w:rPr>
          <w:b/>
          <w:sz w:val="24"/>
          <w:szCs w:val="24"/>
        </w:rPr>
        <w:t xml:space="preserve"> r.</w:t>
      </w:r>
      <w:r w:rsidRPr="00666D25">
        <w:rPr>
          <w:sz w:val="24"/>
          <w:szCs w:val="24"/>
        </w:rPr>
        <w:t xml:space="preserve"> </w:t>
      </w:r>
      <w:r>
        <w:rPr>
          <w:sz w:val="24"/>
          <w:szCs w:val="24"/>
        </w:rPr>
        <w:t xml:space="preserve"> </w:t>
      </w:r>
      <w:r w:rsidRPr="00C272D3">
        <w:rPr>
          <w:b/>
          <w:sz w:val="24"/>
          <w:szCs w:val="24"/>
        </w:rPr>
        <w:t>do 31.</w:t>
      </w:r>
      <w:r>
        <w:rPr>
          <w:b/>
          <w:sz w:val="24"/>
          <w:szCs w:val="24"/>
        </w:rPr>
        <w:t>03</w:t>
      </w:r>
      <w:r w:rsidRPr="00C272D3">
        <w:rPr>
          <w:b/>
          <w:sz w:val="24"/>
          <w:szCs w:val="24"/>
        </w:rPr>
        <w:t>.202</w:t>
      </w:r>
      <w:r>
        <w:rPr>
          <w:b/>
          <w:sz w:val="24"/>
          <w:szCs w:val="24"/>
        </w:rPr>
        <w:t>3</w:t>
      </w:r>
      <w:r w:rsidRPr="00C272D3">
        <w:rPr>
          <w:b/>
          <w:sz w:val="24"/>
          <w:szCs w:val="24"/>
        </w:rPr>
        <w:t xml:space="preserve"> r.</w:t>
      </w:r>
      <w:r>
        <w:rPr>
          <w:sz w:val="24"/>
          <w:szCs w:val="24"/>
        </w:rPr>
        <w:t xml:space="preserve"> :</w:t>
      </w:r>
    </w:p>
    <w:p w:rsidR="00666D25" w:rsidRPr="00666D25" w:rsidRDefault="00666D25" w:rsidP="00666D25">
      <w:pPr>
        <w:spacing w:line="360" w:lineRule="auto"/>
        <w:ind w:left="284"/>
        <w:jc w:val="both"/>
        <w:rPr>
          <w:sz w:val="24"/>
          <w:szCs w:val="24"/>
        </w:rPr>
      </w:pPr>
      <w:r w:rsidRPr="00666D25">
        <w:rPr>
          <w:sz w:val="24"/>
          <w:szCs w:val="24"/>
        </w:rPr>
        <w:t xml:space="preserve"> ……..................................……………………… brutto …………………………………..</w:t>
      </w:r>
    </w:p>
    <w:p w:rsidR="00666D25" w:rsidRPr="00666D25" w:rsidRDefault="00666D25" w:rsidP="00666D25">
      <w:pPr>
        <w:spacing w:line="360" w:lineRule="auto"/>
        <w:ind w:left="284"/>
        <w:jc w:val="both"/>
        <w:rPr>
          <w:sz w:val="24"/>
          <w:szCs w:val="24"/>
        </w:rPr>
      </w:pPr>
      <w:r w:rsidRPr="00666D25">
        <w:rPr>
          <w:sz w:val="24"/>
          <w:szCs w:val="24"/>
        </w:rPr>
        <w:t>Słownie……………………………………………………………………………………..</w:t>
      </w:r>
    </w:p>
    <w:p w:rsidR="00666D25" w:rsidRPr="00666D25" w:rsidRDefault="00666D25" w:rsidP="005828E9">
      <w:pPr>
        <w:pStyle w:val="Tekstpodstawowy2"/>
        <w:numPr>
          <w:ilvl w:val="0"/>
          <w:numId w:val="28"/>
        </w:numPr>
        <w:tabs>
          <w:tab w:val="num" w:pos="284"/>
        </w:tabs>
        <w:spacing w:line="360" w:lineRule="auto"/>
        <w:ind w:left="284" w:hanging="284"/>
        <w:rPr>
          <w:b/>
          <w:sz w:val="24"/>
          <w:szCs w:val="24"/>
        </w:rPr>
      </w:pPr>
      <w:r w:rsidRPr="00666D25">
        <w:rPr>
          <w:sz w:val="24"/>
          <w:szCs w:val="24"/>
        </w:rPr>
        <w:t>Oferujemy wykonanie zamówienia miesięcznie   za cenę:….........................................netto</w:t>
      </w:r>
    </w:p>
    <w:p w:rsidR="00666D25" w:rsidRPr="00666D25" w:rsidRDefault="00666D25" w:rsidP="00666D25">
      <w:pPr>
        <w:spacing w:line="360" w:lineRule="auto"/>
        <w:ind w:left="284"/>
        <w:jc w:val="both"/>
        <w:rPr>
          <w:sz w:val="24"/>
          <w:szCs w:val="24"/>
        </w:rPr>
      </w:pPr>
      <w:r w:rsidRPr="00666D25">
        <w:rPr>
          <w:sz w:val="24"/>
          <w:szCs w:val="24"/>
        </w:rPr>
        <w:t>słownie: .................................................................................................................................</w:t>
      </w:r>
    </w:p>
    <w:p w:rsidR="00666D25" w:rsidRPr="00666D25" w:rsidRDefault="00666D25" w:rsidP="005828E9">
      <w:pPr>
        <w:numPr>
          <w:ilvl w:val="0"/>
          <w:numId w:val="28"/>
        </w:numPr>
        <w:tabs>
          <w:tab w:val="num" w:pos="284"/>
        </w:tabs>
        <w:overflowPunct/>
        <w:autoSpaceDE/>
        <w:autoSpaceDN/>
        <w:adjustRightInd/>
        <w:spacing w:line="360" w:lineRule="auto"/>
        <w:ind w:left="284" w:hanging="284"/>
        <w:jc w:val="both"/>
        <w:textAlignment w:val="auto"/>
        <w:rPr>
          <w:sz w:val="24"/>
          <w:szCs w:val="24"/>
        </w:rPr>
      </w:pPr>
      <w:r w:rsidRPr="00666D25">
        <w:rPr>
          <w:sz w:val="24"/>
          <w:szCs w:val="24"/>
        </w:rPr>
        <w:t>Oferujemy wykonanie zamówienia miesięcznie   za cenę:…........................................brutto</w:t>
      </w:r>
    </w:p>
    <w:p w:rsidR="00666D25" w:rsidRDefault="00666D25" w:rsidP="00666D25">
      <w:pPr>
        <w:spacing w:line="360" w:lineRule="auto"/>
        <w:ind w:left="284"/>
        <w:jc w:val="both"/>
        <w:rPr>
          <w:sz w:val="24"/>
          <w:szCs w:val="24"/>
        </w:rPr>
      </w:pPr>
      <w:r w:rsidRPr="00666D25">
        <w:rPr>
          <w:sz w:val="24"/>
          <w:szCs w:val="24"/>
        </w:rPr>
        <w:t>słownie: ..................................................................................................................................</w:t>
      </w:r>
    </w:p>
    <w:p w:rsidR="00E1140D" w:rsidRDefault="00E1140D" w:rsidP="00E1140D">
      <w:pPr>
        <w:tabs>
          <w:tab w:val="num" w:pos="142"/>
          <w:tab w:val="left" w:pos="720"/>
        </w:tabs>
        <w:rPr>
          <w:b/>
          <w:sz w:val="24"/>
          <w:szCs w:val="24"/>
          <w:shd w:val="clear" w:color="auto" w:fill="FFFFFF"/>
        </w:rPr>
      </w:pPr>
    </w:p>
    <w:p w:rsidR="00E1140D" w:rsidRDefault="00E1140D" w:rsidP="00E1140D">
      <w:pPr>
        <w:pStyle w:val="NormalnyWeb"/>
        <w:spacing w:before="0" w:beforeAutospacing="0" w:after="0" w:afterAutospacing="0" w:line="360" w:lineRule="auto"/>
        <w:ind w:left="720"/>
        <w:rPr>
          <w:b/>
          <w:shd w:val="clear" w:color="auto" w:fill="FFFFFF"/>
        </w:rPr>
      </w:pPr>
      <w:r w:rsidRPr="001D0732">
        <w:rPr>
          <w:b/>
          <w:shd w:val="clear" w:color="auto" w:fill="FFFFFF"/>
        </w:rPr>
        <w:t>Czas reakcji na podjęcie czynności sprzątania po organizowanych przez Gminę Miasto Sochaczew imprezach masowych</w:t>
      </w:r>
      <w:r>
        <w:rPr>
          <w:b/>
          <w:shd w:val="clear" w:color="auto" w:fill="FFFFFF"/>
        </w:rPr>
        <w:t xml:space="preserve">: </w:t>
      </w:r>
    </w:p>
    <w:p w:rsidR="00E1140D" w:rsidRPr="00E26A7D" w:rsidRDefault="00E1140D" w:rsidP="00E1140D">
      <w:pPr>
        <w:pStyle w:val="NormalnyWeb"/>
        <w:spacing w:before="0" w:beforeAutospacing="0" w:after="0" w:afterAutospacing="0" w:line="360" w:lineRule="auto"/>
        <w:ind w:left="720"/>
        <w:rPr>
          <w:spacing w:val="2"/>
        </w:rPr>
      </w:pPr>
      <w:r>
        <w:rPr>
          <w:b/>
          <w:shd w:val="clear" w:color="auto" w:fill="FFFFFF"/>
        </w:rPr>
        <w:tab/>
      </w:r>
      <w:r>
        <w:rPr>
          <w:b/>
          <w:shd w:val="clear" w:color="auto" w:fill="FFFFFF"/>
        </w:rPr>
        <w:tab/>
      </w:r>
      <w:r>
        <w:rPr>
          <w:b/>
          <w:shd w:val="clear" w:color="auto" w:fill="FFFFFF"/>
        </w:rPr>
        <w:tab/>
      </w:r>
      <w:r w:rsidRPr="00E26A7D">
        <w:rPr>
          <w:b/>
          <w:bCs/>
          <w:spacing w:val="2"/>
        </w:rPr>
        <w:t xml:space="preserve">………………………...( </w:t>
      </w:r>
      <w:r>
        <w:rPr>
          <w:b/>
          <w:bCs/>
          <w:spacing w:val="2"/>
        </w:rPr>
        <w:t xml:space="preserve">podana w </w:t>
      </w:r>
      <w:r w:rsidRPr="00E26A7D">
        <w:rPr>
          <w:b/>
          <w:bCs/>
          <w:spacing w:val="2"/>
        </w:rPr>
        <w:t>iloś</w:t>
      </w:r>
      <w:r>
        <w:rPr>
          <w:b/>
          <w:bCs/>
          <w:spacing w:val="2"/>
        </w:rPr>
        <w:t>ci godzin</w:t>
      </w:r>
      <w:r w:rsidRPr="00E26A7D">
        <w:rPr>
          <w:b/>
          <w:bCs/>
          <w:spacing w:val="2"/>
        </w:rPr>
        <w:t>)</w:t>
      </w:r>
    </w:p>
    <w:p w:rsidR="00E1140D" w:rsidRDefault="00E1140D" w:rsidP="00E1140D">
      <w:pPr>
        <w:tabs>
          <w:tab w:val="num" w:pos="142"/>
          <w:tab w:val="left" w:pos="720"/>
        </w:tabs>
        <w:rPr>
          <w:rFonts w:eastAsia="Calibri"/>
          <w:sz w:val="24"/>
          <w:szCs w:val="24"/>
        </w:rPr>
      </w:pPr>
    </w:p>
    <w:p w:rsidR="00E1140D" w:rsidRDefault="00E1140D" w:rsidP="00E1140D">
      <w:pPr>
        <w:tabs>
          <w:tab w:val="num" w:pos="142"/>
          <w:tab w:val="left" w:pos="720"/>
        </w:tabs>
        <w:rPr>
          <w:b/>
          <w:sz w:val="24"/>
          <w:szCs w:val="24"/>
          <w:shd w:val="clear" w:color="auto" w:fill="FFFFFF"/>
        </w:rPr>
      </w:pPr>
    </w:p>
    <w:p w:rsidR="00E1140D" w:rsidRPr="00E26A7D" w:rsidRDefault="00E1140D" w:rsidP="00E1140D">
      <w:pPr>
        <w:pStyle w:val="NormalnyWeb"/>
        <w:spacing w:before="0" w:beforeAutospacing="0" w:after="0" w:afterAutospacing="0" w:line="360" w:lineRule="auto"/>
        <w:ind w:left="720"/>
        <w:rPr>
          <w:spacing w:val="2"/>
        </w:rPr>
      </w:pPr>
      <w:r w:rsidRPr="001D0732">
        <w:rPr>
          <w:b/>
          <w:shd w:val="clear" w:color="auto" w:fill="FFFFFF"/>
        </w:rPr>
        <w:t>Czas reakcji na podjęcie czynności usunięcia skutków wandalizmu</w:t>
      </w:r>
      <w:r>
        <w:rPr>
          <w:b/>
          <w:shd w:val="clear" w:color="auto" w:fill="FFFFFF"/>
        </w:rPr>
        <w:t xml:space="preserve">: </w:t>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sidRPr="00E26A7D">
        <w:rPr>
          <w:b/>
          <w:bCs/>
          <w:spacing w:val="2"/>
        </w:rPr>
        <w:t xml:space="preserve">………………………...( </w:t>
      </w:r>
      <w:r>
        <w:rPr>
          <w:b/>
          <w:bCs/>
          <w:spacing w:val="2"/>
        </w:rPr>
        <w:t xml:space="preserve">podana w </w:t>
      </w:r>
      <w:r w:rsidRPr="00E26A7D">
        <w:rPr>
          <w:b/>
          <w:bCs/>
          <w:spacing w:val="2"/>
        </w:rPr>
        <w:t>iloś</w:t>
      </w:r>
      <w:r>
        <w:rPr>
          <w:b/>
          <w:bCs/>
          <w:spacing w:val="2"/>
        </w:rPr>
        <w:t>ci godzin</w:t>
      </w:r>
      <w:r w:rsidRPr="00E26A7D">
        <w:rPr>
          <w:b/>
          <w:bCs/>
          <w:spacing w:val="2"/>
        </w:rPr>
        <w:t>)</w:t>
      </w:r>
    </w:p>
    <w:p w:rsidR="00E1140D" w:rsidRDefault="00E1140D" w:rsidP="00E1140D">
      <w:pPr>
        <w:tabs>
          <w:tab w:val="num" w:pos="142"/>
          <w:tab w:val="left" w:pos="720"/>
        </w:tabs>
        <w:rPr>
          <w:b/>
          <w:sz w:val="24"/>
          <w:szCs w:val="24"/>
          <w:shd w:val="clear" w:color="auto" w:fill="FFFFFF"/>
        </w:rPr>
      </w:pPr>
    </w:p>
    <w:p w:rsidR="00E1140D" w:rsidRDefault="00E1140D" w:rsidP="00E1140D">
      <w:pPr>
        <w:tabs>
          <w:tab w:val="num" w:pos="142"/>
          <w:tab w:val="left" w:pos="720"/>
        </w:tabs>
        <w:rPr>
          <w:b/>
          <w:sz w:val="24"/>
          <w:szCs w:val="24"/>
          <w:shd w:val="clear" w:color="auto" w:fill="FFFFFF"/>
        </w:rPr>
      </w:pPr>
    </w:p>
    <w:p w:rsidR="00666D25" w:rsidRDefault="00666D25" w:rsidP="005828E9">
      <w:pPr>
        <w:numPr>
          <w:ilvl w:val="0"/>
          <w:numId w:val="28"/>
        </w:numPr>
        <w:tabs>
          <w:tab w:val="num" w:pos="284"/>
        </w:tabs>
        <w:overflowPunct/>
        <w:autoSpaceDE/>
        <w:autoSpaceDN/>
        <w:adjustRightInd/>
        <w:ind w:left="0" w:firstLine="0"/>
        <w:jc w:val="both"/>
        <w:textAlignment w:val="auto"/>
        <w:rPr>
          <w:b/>
          <w:bCs/>
          <w:sz w:val="24"/>
          <w:szCs w:val="24"/>
        </w:rPr>
      </w:pPr>
      <w:r w:rsidRPr="00666D25">
        <w:rPr>
          <w:bCs/>
          <w:sz w:val="24"/>
          <w:szCs w:val="24"/>
        </w:rPr>
        <w:t xml:space="preserve">Termin wykonania zadania  –  </w:t>
      </w:r>
      <w:r w:rsidR="00E1140D">
        <w:rPr>
          <w:b/>
          <w:sz w:val="24"/>
          <w:szCs w:val="24"/>
        </w:rPr>
        <w:t>01.04.2020</w:t>
      </w:r>
      <w:r w:rsidR="00E1140D" w:rsidRPr="00666D25">
        <w:rPr>
          <w:b/>
          <w:sz w:val="24"/>
          <w:szCs w:val="24"/>
        </w:rPr>
        <w:t xml:space="preserve"> r.</w:t>
      </w:r>
      <w:r w:rsidR="00E1140D" w:rsidRPr="00666D25">
        <w:rPr>
          <w:sz w:val="24"/>
          <w:szCs w:val="24"/>
        </w:rPr>
        <w:t xml:space="preserve"> </w:t>
      </w:r>
      <w:r w:rsidR="00E1140D">
        <w:rPr>
          <w:sz w:val="24"/>
          <w:szCs w:val="24"/>
        </w:rPr>
        <w:t xml:space="preserve"> </w:t>
      </w:r>
      <w:r w:rsidR="00E1140D" w:rsidRPr="00C272D3">
        <w:rPr>
          <w:b/>
          <w:sz w:val="24"/>
          <w:szCs w:val="24"/>
        </w:rPr>
        <w:t>do 31.</w:t>
      </w:r>
      <w:r w:rsidR="00E1140D">
        <w:rPr>
          <w:b/>
          <w:sz w:val="24"/>
          <w:szCs w:val="24"/>
        </w:rPr>
        <w:t>03</w:t>
      </w:r>
      <w:r w:rsidR="00E1140D" w:rsidRPr="00C272D3">
        <w:rPr>
          <w:b/>
          <w:sz w:val="24"/>
          <w:szCs w:val="24"/>
        </w:rPr>
        <w:t>.202</w:t>
      </w:r>
      <w:r w:rsidR="00E1140D">
        <w:rPr>
          <w:b/>
          <w:sz w:val="24"/>
          <w:szCs w:val="24"/>
        </w:rPr>
        <w:t>3</w:t>
      </w:r>
      <w:r w:rsidR="00E1140D" w:rsidRPr="00C272D3">
        <w:rPr>
          <w:b/>
          <w:sz w:val="24"/>
          <w:szCs w:val="24"/>
        </w:rPr>
        <w:t xml:space="preserve"> r.</w:t>
      </w:r>
    </w:p>
    <w:p w:rsidR="006F28B3" w:rsidRPr="006F28B3" w:rsidRDefault="006F28B3" w:rsidP="006F28B3">
      <w:pPr>
        <w:spacing w:line="360" w:lineRule="atLeast"/>
        <w:ind w:left="284" w:right="23"/>
        <w:jc w:val="both"/>
        <w:rPr>
          <w:sz w:val="24"/>
          <w:szCs w:val="24"/>
        </w:rPr>
      </w:pPr>
      <w:r w:rsidRPr="006F28B3">
        <w:rPr>
          <w:sz w:val="24"/>
          <w:szCs w:val="24"/>
        </w:rPr>
        <w:t>Wykonawca informuje, że wybór oferty:</w:t>
      </w:r>
    </w:p>
    <w:p w:rsidR="006F28B3" w:rsidRPr="006F28B3" w:rsidRDefault="006F28B3" w:rsidP="006F28B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6F28B3" w:rsidRPr="006F28B3" w:rsidRDefault="006F28B3" w:rsidP="006F28B3">
      <w:pPr>
        <w:spacing w:before="120" w:line="360" w:lineRule="exact"/>
        <w:ind w:left="709" w:right="23" w:hanging="425"/>
        <w:jc w:val="both"/>
        <w:rPr>
          <w:iCs/>
          <w:sz w:val="24"/>
          <w:szCs w:val="24"/>
        </w:rPr>
      </w:pPr>
      <w:r w:rsidRPr="006F28B3">
        <w:rPr>
          <w:b/>
          <w:iCs/>
          <w:sz w:val="24"/>
          <w:szCs w:val="24"/>
        </w:rPr>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6F28B3" w:rsidRPr="006F28B3" w:rsidRDefault="006F28B3" w:rsidP="006F28B3">
      <w:pPr>
        <w:ind w:left="709" w:right="23" w:hanging="425"/>
        <w:jc w:val="both"/>
        <w:rPr>
          <w:iCs/>
          <w:sz w:val="24"/>
          <w:szCs w:val="24"/>
        </w:rPr>
      </w:pPr>
    </w:p>
    <w:p w:rsidR="006F28B3" w:rsidRPr="002F0D32" w:rsidRDefault="006F28B3" w:rsidP="006F28B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t xml:space="preserve">zgodnie z przepisami ustawy z dnia 11 marca 2004 r. o podatku od towarów i usług (tekst jednolity </w:t>
      </w:r>
      <w:r w:rsidRPr="002F0D32">
        <w:rPr>
          <w:rFonts w:ascii="Times New Roman" w:hAnsi="Times New Roman"/>
          <w:b w:val="0"/>
          <w:color w:val="auto"/>
          <w:sz w:val="24"/>
          <w:szCs w:val="24"/>
        </w:rPr>
        <w:t>Dz.U. z 20</w:t>
      </w:r>
      <w:r w:rsidR="00631A3D">
        <w:rPr>
          <w:rFonts w:ascii="Times New Roman" w:hAnsi="Times New Roman"/>
          <w:b w:val="0"/>
          <w:color w:val="auto"/>
          <w:sz w:val="24"/>
          <w:szCs w:val="24"/>
        </w:rPr>
        <w:t>20</w:t>
      </w:r>
      <w:r w:rsidRPr="002F0D32">
        <w:rPr>
          <w:rFonts w:ascii="Times New Roman" w:hAnsi="Times New Roman"/>
          <w:b w:val="0"/>
          <w:color w:val="auto"/>
          <w:sz w:val="24"/>
          <w:szCs w:val="24"/>
        </w:rPr>
        <w:t xml:space="preserve">r. </w:t>
      </w:r>
      <w:r w:rsidR="004411F7">
        <w:rPr>
          <w:rFonts w:ascii="Times New Roman" w:hAnsi="Times New Roman"/>
          <w:b w:val="0"/>
          <w:color w:val="auto"/>
          <w:sz w:val="24"/>
          <w:szCs w:val="24"/>
        </w:rPr>
        <w:t>poz.1</w:t>
      </w:r>
      <w:r w:rsidR="00631A3D">
        <w:rPr>
          <w:rFonts w:ascii="Times New Roman" w:hAnsi="Times New Roman"/>
          <w:b w:val="0"/>
          <w:color w:val="auto"/>
          <w:sz w:val="24"/>
          <w:szCs w:val="24"/>
        </w:rPr>
        <w:t>06</w:t>
      </w:r>
      <w:r w:rsidRPr="002F0D32">
        <w:rPr>
          <w:rFonts w:ascii="Times New Roman" w:hAnsi="Times New Roman"/>
          <w:b w:val="0"/>
          <w:color w:val="auto"/>
          <w:spacing w:val="-2"/>
          <w:sz w:val="24"/>
          <w:szCs w:val="24"/>
        </w:rPr>
        <w:t xml:space="preserve"> ze zm.)</w:t>
      </w:r>
    </w:p>
    <w:p w:rsidR="006F28B3" w:rsidRPr="006F28B3" w:rsidRDefault="006F28B3" w:rsidP="006F28B3">
      <w:pPr>
        <w:widowControl w:val="0"/>
        <w:ind w:firstLine="284"/>
        <w:rPr>
          <w:i/>
          <w:snapToGrid w:val="0"/>
          <w:spacing w:val="-2"/>
          <w:sz w:val="24"/>
          <w:szCs w:val="24"/>
        </w:rPr>
      </w:pPr>
    </w:p>
    <w:p w:rsidR="006F28B3" w:rsidRPr="006F28B3" w:rsidRDefault="006F28B3" w:rsidP="006F28B3">
      <w:pPr>
        <w:widowControl w:val="0"/>
        <w:ind w:firstLine="284"/>
        <w:rPr>
          <w:i/>
          <w:snapToGrid w:val="0"/>
          <w:spacing w:val="-2"/>
          <w:sz w:val="24"/>
          <w:szCs w:val="24"/>
        </w:rPr>
      </w:pPr>
      <w:r w:rsidRPr="006F28B3">
        <w:rPr>
          <w:i/>
          <w:snapToGrid w:val="0"/>
          <w:spacing w:val="-2"/>
          <w:sz w:val="24"/>
          <w:szCs w:val="24"/>
        </w:rPr>
        <w:t>(postawić znak „X” przy właściwym wyborze)</w:t>
      </w:r>
    </w:p>
    <w:p w:rsidR="006F28B3" w:rsidRPr="006F28B3" w:rsidRDefault="006F28B3" w:rsidP="006F28B3">
      <w:pPr>
        <w:widowControl w:val="0"/>
        <w:ind w:firstLine="284"/>
        <w:jc w:val="both"/>
        <w:rPr>
          <w:snapToGrid w:val="0"/>
          <w:spacing w:val="-2"/>
          <w:sz w:val="24"/>
          <w:szCs w:val="24"/>
        </w:rPr>
      </w:pPr>
    </w:p>
    <w:p w:rsidR="006F28B3" w:rsidRPr="006F28B3" w:rsidRDefault="006F28B3" w:rsidP="006F28B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wewnątrzwspólnotowe nabycie towarów,</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import usług lub towarów, z którymi wiąże się obowiązek doliczenia przez Zamawiającego przy porównywaniu cen ofertowych podatku od towarów i usług,</w:t>
      </w:r>
    </w:p>
    <w:p w:rsidR="006F28B3" w:rsidRPr="006F28B3" w:rsidRDefault="006F28B3" w:rsidP="006F28B3">
      <w:pPr>
        <w:widowControl w:val="0"/>
        <w:ind w:left="284" w:hanging="142"/>
        <w:jc w:val="both"/>
        <w:rPr>
          <w:i/>
          <w:color w:val="000000"/>
          <w:sz w:val="24"/>
          <w:szCs w:val="24"/>
        </w:rPr>
      </w:pPr>
      <w:r w:rsidRPr="006F28B3">
        <w:rPr>
          <w:i/>
          <w:color w:val="000000"/>
          <w:sz w:val="24"/>
          <w:szCs w:val="24"/>
        </w:rPr>
        <w:t>- mechanizm odwróconego obciążenia podatkiem VAT.</w:t>
      </w:r>
    </w:p>
    <w:p w:rsidR="006F28B3" w:rsidRPr="006F28B3" w:rsidRDefault="006F28B3" w:rsidP="006F28B3">
      <w:pPr>
        <w:rPr>
          <w:sz w:val="24"/>
          <w:szCs w:val="24"/>
        </w:rPr>
      </w:pPr>
    </w:p>
    <w:p w:rsidR="006F28B3" w:rsidRPr="006F28B3" w:rsidRDefault="00666D25" w:rsidP="001D69D2">
      <w:pPr>
        <w:ind w:left="284" w:hanging="284"/>
        <w:rPr>
          <w:bCs/>
          <w:sz w:val="24"/>
          <w:szCs w:val="24"/>
        </w:rPr>
      </w:pPr>
      <w:r>
        <w:rPr>
          <w:bCs/>
          <w:sz w:val="24"/>
          <w:szCs w:val="24"/>
        </w:rPr>
        <w:t>6</w:t>
      </w:r>
      <w:r w:rsidR="006F28B3" w:rsidRPr="006F28B3">
        <w:rPr>
          <w:bCs/>
          <w:sz w:val="24"/>
          <w:szCs w:val="24"/>
        </w:rPr>
        <w:t xml:space="preserve">. Termin płatności – do </w:t>
      </w:r>
      <w:r>
        <w:rPr>
          <w:bCs/>
          <w:sz w:val="24"/>
          <w:szCs w:val="24"/>
        </w:rPr>
        <w:t xml:space="preserve">30 dni od daty wystawienia faktury. Faktura wystawiana raz na </w:t>
      </w:r>
      <w:r w:rsidR="001C47E9">
        <w:rPr>
          <w:bCs/>
          <w:sz w:val="24"/>
          <w:szCs w:val="24"/>
        </w:rPr>
        <w:t xml:space="preserve"> koniec </w:t>
      </w:r>
      <w:r>
        <w:rPr>
          <w:bCs/>
          <w:sz w:val="24"/>
          <w:szCs w:val="24"/>
        </w:rPr>
        <w:t>miesiąc</w:t>
      </w:r>
      <w:r w:rsidR="001C47E9">
        <w:rPr>
          <w:bCs/>
          <w:sz w:val="24"/>
          <w:szCs w:val="24"/>
        </w:rPr>
        <w:t>a.</w:t>
      </w:r>
    </w:p>
    <w:p w:rsidR="006F28B3" w:rsidRPr="006F28B3" w:rsidRDefault="00666D25" w:rsidP="006F28B3">
      <w:pPr>
        <w:tabs>
          <w:tab w:val="left" w:pos="360"/>
        </w:tabs>
        <w:spacing w:before="120" w:after="120"/>
        <w:rPr>
          <w:sz w:val="24"/>
          <w:szCs w:val="24"/>
        </w:rPr>
      </w:pPr>
      <w:r>
        <w:rPr>
          <w:sz w:val="24"/>
          <w:szCs w:val="24"/>
        </w:rPr>
        <w:t>7</w:t>
      </w:r>
      <w:r w:rsidR="006F28B3" w:rsidRPr="006F28B3">
        <w:rPr>
          <w:sz w:val="24"/>
          <w:szCs w:val="24"/>
        </w:rPr>
        <w:t>. OŚWIADCZAMY, że akceptujemy wszystkie zapisy Istotnych Postanowień Umowy</w:t>
      </w:r>
    </w:p>
    <w:p w:rsidR="006F28B3" w:rsidRPr="006F28B3" w:rsidRDefault="00666D25" w:rsidP="006F28B3">
      <w:pPr>
        <w:spacing w:before="120" w:after="120"/>
        <w:ind w:left="360" w:hanging="360"/>
        <w:jc w:val="both"/>
        <w:rPr>
          <w:sz w:val="24"/>
          <w:szCs w:val="24"/>
        </w:rPr>
      </w:pPr>
      <w:r>
        <w:rPr>
          <w:sz w:val="24"/>
          <w:szCs w:val="24"/>
        </w:rPr>
        <w:t>8</w:t>
      </w:r>
      <w:r w:rsidR="006F28B3" w:rsidRPr="006F28B3">
        <w:rPr>
          <w:sz w:val="24"/>
          <w:szCs w:val="24"/>
        </w:rPr>
        <w:t>. OŚWIADCZAMY, że zapoznaliśmy się ze specyfikacją istotnych warunków zamówienia, nie wnosimy do niej zastrzeżeń oraz uznajemy się za związanych określonymi w niej zasadami postępowania.</w:t>
      </w:r>
    </w:p>
    <w:p w:rsidR="006F28B3" w:rsidRPr="006F28B3" w:rsidRDefault="00666D25" w:rsidP="006F28B3">
      <w:pPr>
        <w:spacing w:before="120" w:after="120"/>
        <w:ind w:left="360" w:hanging="360"/>
        <w:jc w:val="both"/>
        <w:rPr>
          <w:sz w:val="24"/>
          <w:szCs w:val="24"/>
        </w:rPr>
      </w:pPr>
      <w:r>
        <w:rPr>
          <w:sz w:val="24"/>
          <w:szCs w:val="24"/>
        </w:rPr>
        <w:t>9</w:t>
      </w:r>
      <w:r w:rsidR="006F28B3" w:rsidRPr="006F28B3">
        <w:rPr>
          <w:sz w:val="24"/>
          <w:szCs w:val="24"/>
        </w:rPr>
        <w:t xml:space="preserve">. OŚWIADCZAMY, że zapoznaliśmy się z lokalnymi warunkami realizacji oraz zdobyliśmy wszelkie informacje koniecznego do właściwego przygotowania oferty. </w:t>
      </w:r>
    </w:p>
    <w:p w:rsidR="006F28B3" w:rsidRPr="006F28B3" w:rsidRDefault="00666D25" w:rsidP="006F28B3">
      <w:pPr>
        <w:spacing w:before="120" w:after="120"/>
        <w:ind w:left="360" w:hanging="360"/>
        <w:jc w:val="both"/>
        <w:rPr>
          <w:sz w:val="24"/>
          <w:szCs w:val="24"/>
        </w:rPr>
      </w:pPr>
      <w:r>
        <w:rPr>
          <w:sz w:val="24"/>
          <w:szCs w:val="24"/>
        </w:rPr>
        <w:t>10</w:t>
      </w:r>
      <w:r w:rsidR="006F28B3" w:rsidRPr="006F28B3">
        <w:rPr>
          <w:sz w:val="24"/>
          <w:szCs w:val="24"/>
        </w:rPr>
        <w:t xml:space="preserve">.  Oferujemy wykonanie całości przedmiotu zamówienia zgodnie z warunkami zapisanymi  w SIWZ, wyjaśnieniami do SIWZ, jej modyfikacjami oraz obowiązującymi przepisami.            </w:t>
      </w:r>
    </w:p>
    <w:p w:rsidR="006F28B3" w:rsidRPr="006F28B3" w:rsidRDefault="00666D25" w:rsidP="006F28B3">
      <w:pPr>
        <w:spacing w:before="120" w:after="120"/>
        <w:ind w:left="360" w:hanging="360"/>
        <w:jc w:val="both"/>
        <w:rPr>
          <w:sz w:val="24"/>
          <w:szCs w:val="24"/>
        </w:rPr>
      </w:pPr>
      <w:r>
        <w:rPr>
          <w:sz w:val="24"/>
          <w:szCs w:val="24"/>
        </w:rPr>
        <w:t>11</w:t>
      </w:r>
      <w:r w:rsidR="006F28B3" w:rsidRPr="006F28B3">
        <w:rPr>
          <w:sz w:val="24"/>
          <w:szCs w:val="24"/>
        </w:rPr>
        <w:t>. UWAŻAMY się za związanych niniejszą ofertą na czas wskazany w specyfikacji istotnych warunków zamówienia, czyli przez okres 30 dni od upływu terminu składania ofert.</w:t>
      </w:r>
    </w:p>
    <w:p w:rsidR="006F28B3" w:rsidRPr="006F28B3" w:rsidRDefault="00666D25" w:rsidP="006F28B3">
      <w:pPr>
        <w:spacing w:before="120" w:after="120"/>
        <w:ind w:left="426" w:hanging="426"/>
        <w:jc w:val="both"/>
        <w:rPr>
          <w:sz w:val="24"/>
          <w:szCs w:val="24"/>
        </w:rPr>
      </w:pPr>
      <w:r>
        <w:rPr>
          <w:sz w:val="24"/>
          <w:szCs w:val="24"/>
        </w:rPr>
        <w:t>12</w:t>
      </w:r>
      <w:r w:rsidR="006F28B3" w:rsidRPr="006F28B3">
        <w:rPr>
          <w:sz w:val="24"/>
          <w:szCs w:val="24"/>
        </w:rPr>
        <w:t xml:space="preserve">. W przypadku uznania naszej oferty za najkorzystniejszą zobowiązujemy się zawrzeć umowę w miejscu i terminie, jakie zostanie wskazane przez Zamawiającego. </w:t>
      </w:r>
    </w:p>
    <w:p w:rsidR="006F28B3" w:rsidRPr="006F28B3" w:rsidRDefault="006F28B3" w:rsidP="006F28B3">
      <w:pPr>
        <w:spacing w:before="120" w:after="120"/>
        <w:ind w:left="426" w:hanging="426"/>
        <w:rPr>
          <w:sz w:val="24"/>
          <w:szCs w:val="24"/>
        </w:rPr>
      </w:pPr>
      <w:r w:rsidRPr="006F28B3">
        <w:rPr>
          <w:sz w:val="24"/>
          <w:szCs w:val="24"/>
        </w:rPr>
        <w:t>1</w:t>
      </w:r>
      <w:r w:rsidR="00666D25">
        <w:rPr>
          <w:sz w:val="24"/>
          <w:szCs w:val="24"/>
        </w:rPr>
        <w:t>3</w:t>
      </w:r>
      <w:r w:rsidRPr="006F28B3">
        <w:rPr>
          <w:sz w:val="24"/>
          <w:szCs w:val="24"/>
        </w:rPr>
        <w:t>. Zamówienie zrealizujemy przy współudziale podwykonawców/ bez współudziału podwykonawców (wybrać właściwe).</w:t>
      </w:r>
    </w:p>
    <w:p w:rsidR="006F28B3" w:rsidRPr="006F28B3" w:rsidRDefault="006F28B3" w:rsidP="006F28B3">
      <w:pPr>
        <w:spacing w:before="120" w:after="120"/>
        <w:ind w:left="180" w:hanging="180"/>
        <w:jc w:val="both"/>
        <w:rPr>
          <w:sz w:val="24"/>
          <w:szCs w:val="24"/>
        </w:rPr>
      </w:pPr>
      <w:r w:rsidRPr="006F28B3">
        <w:rPr>
          <w:bCs/>
          <w:sz w:val="24"/>
          <w:szCs w:val="24"/>
        </w:rPr>
        <w:t>1</w:t>
      </w:r>
      <w:r w:rsidR="00666D25">
        <w:rPr>
          <w:bCs/>
          <w:sz w:val="24"/>
          <w:szCs w:val="24"/>
        </w:rPr>
        <w:t>4</w:t>
      </w:r>
      <w:r w:rsidRPr="006F28B3">
        <w:rPr>
          <w:bCs/>
          <w:sz w:val="24"/>
          <w:szCs w:val="24"/>
        </w:rPr>
        <w:t xml:space="preserve">.  </w:t>
      </w:r>
      <w:r w:rsidRPr="006F28B3">
        <w:rPr>
          <w:sz w:val="24"/>
          <w:szCs w:val="24"/>
        </w:rPr>
        <w:t>OFERTĘ niniejszą składamy na ................... kolejno ponumerowanych stronach.</w:t>
      </w:r>
    </w:p>
    <w:p w:rsidR="006F28B3" w:rsidRPr="006F28B3" w:rsidRDefault="006F28B3" w:rsidP="006F28B3">
      <w:pPr>
        <w:ind w:left="426" w:hanging="426"/>
        <w:rPr>
          <w:sz w:val="24"/>
          <w:szCs w:val="24"/>
        </w:rPr>
      </w:pPr>
      <w:r w:rsidRPr="006F28B3">
        <w:rPr>
          <w:sz w:val="24"/>
          <w:szCs w:val="24"/>
        </w:rPr>
        <w:lastRenderedPageBreak/>
        <w:t>1</w:t>
      </w:r>
      <w:r w:rsidR="00666D25">
        <w:rPr>
          <w:sz w:val="24"/>
          <w:szCs w:val="24"/>
        </w:rPr>
        <w:t>5</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6F28B3" w:rsidRPr="006F28B3" w:rsidRDefault="006F28B3" w:rsidP="006F28B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6F28B3" w:rsidRPr="006F28B3" w:rsidRDefault="006F28B3" w:rsidP="006F28B3">
      <w:pPr>
        <w:spacing w:before="120"/>
        <w:jc w:val="both"/>
        <w:rPr>
          <w:sz w:val="24"/>
          <w:szCs w:val="24"/>
        </w:rPr>
      </w:pPr>
      <w:r w:rsidRPr="006F28B3">
        <w:rPr>
          <w:sz w:val="24"/>
          <w:szCs w:val="24"/>
        </w:rPr>
        <w:t>1</w:t>
      </w:r>
      <w:r w:rsidR="00666D25">
        <w:rPr>
          <w:sz w:val="24"/>
          <w:szCs w:val="24"/>
        </w:rPr>
        <w:t>6</w:t>
      </w:r>
      <w:r w:rsidRPr="006F28B3">
        <w:rPr>
          <w:sz w:val="24"/>
          <w:szCs w:val="24"/>
        </w:rPr>
        <w:t>.    Załącznikami do niniejszej oferty, stanowiącymi jej integralną część są:</w:t>
      </w:r>
    </w:p>
    <w:p w:rsidR="006F28B3" w:rsidRPr="006F28B3" w:rsidRDefault="006F28B3" w:rsidP="006F28B3">
      <w:pPr>
        <w:spacing w:line="264" w:lineRule="auto"/>
        <w:jc w:val="both"/>
        <w:rPr>
          <w:sz w:val="24"/>
          <w:szCs w:val="24"/>
        </w:rPr>
      </w:pPr>
    </w:p>
    <w:p w:rsidR="006F28B3" w:rsidRPr="006F28B3" w:rsidRDefault="006F28B3" w:rsidP="005828E9">
      <w:pPr>
        <w:numPr>
          <w:ilvl w:val="0"/>
          <w:numId w:val="26"/>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ind w:left="360"/>
        <w:jc w:val="both"/>
        <w:rPr>
          <w:sz w:val="24"/>
          <w:szCs w:val="24"/>
        </w:rPr>
      </w:pPr>
    </w:p>
    <w:p w:rsidR="006F28B3" w:rsidRPr="006F28B3" w:rsidRDefault="006F28B3" w:rsidP="005828E9">
      <w:pPr>
        <w:numPr>
          <w:ilvl w:val="0"/>
          <w:numId w:val="26"/>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5828E9">
      <w:pPr>
        <w:numPr>
          <w:ilvl w:val="0"/>
          <w:numId w:val="26"/>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6F28B3">
      <w:pPr>
        <w:spacing w:line="360" w:lineRule="auto"/>
        <w:jc w:val="both"/>
        <w:rPr>
          <w:sz w:val="24"/>
          <w:szCs w:val="24"/>
        </w:rPr>
      </w:pPr>
      <w:r w:rsidRPr="006F28B3">
        <w:rPr>
          <w:bCs/>
          <w:sz w:val="24"/>
          <w:szCs w:val="24"/>
        </w:rPr>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6F28B3" w:rsidRPr="006F28B3" w:rsidTr="00666D25">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6F28B3" w:rsidRPr="006F28B3" w:rsidRDefault="006F28B3" w:rsidP="00666D25">
            <w:pPr>
              <w:spacing w:before="60" w:after="60"/>
              <w:jc w:val="center"/>
              <w:rPr>
                <w:bCs/>
                <w:i/>
                <w:iCs/>
                <w:sz w:val="24"/>
                <w:szCs w:val="24"/>
              </w:rPr>
            </w:pPr>
            <w:r w:rsidRPr="006F28B3">
              <w:rPr>
                <w:bCs/>
                <w:i/>
                <w:iCs/>
                <w:sz w:val="24"/>
                <w:szCs w:val="24"/>
              </w:rPr>
              <w:t>Status prawny Wykonawcy(os. fiz. spółka …)</w:t>
            </w: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bCs/>
                <w:sz w:val="24"/>
                <w:szCs w:val="24"/>
              </w:rPr>
            </w:pP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sz w:val="24"/>
                <w:szCs w:val="24"/>
              </w:rPr>
            </w:pPr>
          </w:p>
        </w:tc>
      </w:tr>
    </w:tbl>
    <w:p w:rsidR="006F28B3" w:rsidRPr="006F28B3" w:rsidRDefault="006F28B3" w:rsidP="006F28B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bl>
    <w:p w:rsidR="006F28B3" w:rsidRPr="006F28B3" w:rsidRDefault="006F28B3" w:rsidP="006F28B3">
      <w:pPr>
        <w:rPr>
          <w:sz w:val="24"/>
          <w:szCs w:val="24"/>
        </w:rPr>
      </w:pPr>
    </w:p>
    <w:p w:rsidR="006F28B3" w:rsidRPr="006F28B3" w:rsidRDefault="006F28B3" w:rsidP="006F28B3">
      <w:pPr>
        <w:rPr>
          <w:sz w:val="24"/>
          <w:szCs w:val="24"/>
        </w:rPr>
      </w:pPr>
      <w:r w:rsidRPr="006F28B3">
        <w:rPr>
          <w:sz w:val="24"/>
          <w:szCs w:val="24"/>
        </w:rPr>
        <w:t xml:space="preserve"> Numer konta na który Zamawiający przeleje należność:</w:t>
      </w:r>
    </w:p>
    <w:p w:rsidR="006F28B3" w:rsidRPr="006F28B3" w:rsidRDefault="006F28B3" w:rsidP="006F28B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6840"/>
      </w:tblGrid>
      <w:tr w:rsidR="006F28B3" w:rsidRPr="006F28B3" w:rsidTr="00666D25">
        <w:trPr>
          <w:trHeight w:val="600"/>
        </w:trPr>
        <w:tc>
          <w:tcPr>
            <w:tcW w:w="1440" w:type="dxa"/>
          </w:tcPr>
          <w:p w:rsidR="006F28B3" w:rsidRPr="006F28B3" w:rsidRDefault="006F28B3" w:rsidP="00666D25">
            <w:pPr>
              <w:jc w:val="center"/>
              <w:rPr>
                <w:sz w:val="24"/>
                <w:szCs w:val="24"/>
              </w:rPr>
            </w:pPr>
            <w:r w:rsidRPr="006F28B3">
              <w:rPr>
                <w:sz w:val="24"/>
                <w:szCs w:val="24"/>
              </w:rPr>
              <w:t>Nazwa banku</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r w:rsidR="006F28B3" w:rsidRPr="006F28B3" w:rsidTr="00666D25">
        <w:trPr>
          <w:trHeight w:val="355"/>
        </w:trPr>
        <w:tc>
          <w:tcPr>
            <w:tcW w:w="1440" w:type="dxa"/>
          </w:tcPr>
          <w:p w:rsidR="006F28B3" w:rsidRPr="006F28B3" w:rsidRDefault="006F28B3" w:rsidP="00666D25">
            <w:pPr>
              <w:jc w:val="center"/>
              <w:rPr>
                <w:sz w:val="24"/>
                <w:szCs w:val="24"/>
              </w:rPr>
            </w:pPr>
            <w:r w:rsidRPr="006F28B3">
              <w:rPr>
                <w:sz w:val="24"/>
                <w:szCs w:val="24"/>
              </w:rPr>
              <w:t xml:space="preserve">Numer </w:t>
            </w:r>
          </w:p>
          <w:p w:rsidR="006F28B3" w:rsidRPr="006F28B3" w:rsidRDefault="006F28B3" w:rsidP="00666D25">
            <w:pPr>
              <w:jc w:val="center"/>
              <w:rPr>
                <w:sz w:val="24"/>
                <w:szCs w:val="24"/>
              </w:rPr>
            </w:pPr>
            <w:r w:rsidRPr="006F28B3">
              <w:rPr>
                <w:sz w:val="24"/>
                <w:szCs w:val="24"/>
              </w:rPr>
              <w:t xml:space="preserve">Rachunku </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bl>
    <w:p w:rsidR="006F28B3" w:rsidRPr="006F28B3" w:rsidRDefault="006F28B3" w:rsidP="006F28B3">
      <w:pPr>
        <w:ind w:left="5400"/>
        <w:jc w:val="both"/>
        <w:rPr>
          <w:sz w:val="24"/>
          <w:szCs w:val="24"/>
        </w:rPr>
      </w:pPr>
    </w:p>
    <w:p w:rsidR="00FC7AB3" w:rsidRPr="006F28B3" w:rsidRDefault="00FC7AB3" w:rsidP="006F28B3">
      <w:pPr>
        <w:ind w:left="5400"/>
        <w:jc w:val="both"/>
        <w:rPr>
          <w:sz w:val="24"/>
          <w:szCs w:val="24"/>
        </w:rPr>
      </w:pPr>
    </w:p>
    <w:p w:rsidR="006F28B3" w:rsidRPr="006F28B3" w:rsidRDefault="006F28B3" w:rsidP="006F28B3">
      <w:pPr>
        <w:ind w:left="5400"/>
        <w:jc w:val="both"/>
        <w:rPr>
          <w:sz w:val="24"/>
          <w:szCs w:val="24"/>
        </w:rPr>
      </w:pPr>
      <w:r w:rsidRPr="006F28B3">
        <w:rPr>
          <w:sz w:val="24"/>
          <w:szCs w:val="24"/>
        </w:rPr>
        <w:t>.............................................................</w:t>
      </w:r>
    </w:p>
    <w:p w:rsidR="006F28B3" w:rsidRPr="006F28B3" w:rsidRDefault="006F28B3" w:rsidP="006F28B3">
      <w:pPr>
        <w:jc w:val="both"/>
        <w:rPr>
          <w:i/>
          <w:sz w:val="24"/>
          <w:szCs w:val="24"/>
        </w:rPr>
      </w:pPr>
      <w:r w:rsidRPr="006F28B3">
        <w:rPr>
          <w:i/>
          <w:sz w:val="24"/>
          <w:szCs w:val="24"/>
        </w:rPr>
        <w:t xml:space="preserve"> ………</w:t>
      </w:r>
      <w:r w:rsidRPr="006F28B3">
        <w:rPr>
          <w:sz w:val="24"/>
          <w:szCs w:val="24"/>
        </w:rPr>
        <w:t>.........................dn.……...20</w:t>
      </w:r>
      <w:r w:rsidR="00E1140D">
        <w:rPr>
          <w:sz w:val="24"/>
          <w:szCs w:val="24"/>
        </w:rPr>
        <w:t>20</w:t>
      </w:r>
      <w:r w:rsidR="004411F7">
        <w:rPr>
          <w:sz w:val="24"/>
          <w:szCs w:val="24"/>
        </w:rPr>
        <w:t xml:space="preserve"> </w:t>
      </w:r>
      <w:r w:rsidRPr="006F28B3">
        <w:rPr>
          <w:sz w:val="24"/>
          <w:szCs w:val="24"/>
        </w:rPr>
        <w:t>r</w:t>
      </w:r>
      <w:r w:rsidRPr="006F28B3">
        <w:rPr>
          <w:i/>
          <w:sz w:val="24"/>
          <w:szCs w:val="24"/>
        </w:rPr>
        <w:t xml:space="preserve">                                    ( podpis upełnomocnionego </w:t>
      </w:r>
    </w:p>
    <w:p w:rsidR="006F28B3" w:rsidRPr="006F28B3" w:rsidRDefault="006F28B3" w:rsidP="006F28B3">
      <w:pPr>
        <w:ind w:left="4956" w:firstLine="708"/>
        <w:jc w:val="both"/>
        <w:rPr>
          <w:i/>
          <w:sz w:val="24"/>
          <w:szCs w:val="24"/>
        </w:rPr>
      </w:pPr>
      <w:r w:rsidRPr="006F28B3">
        <w:rPr>
          <w:i/>
          <w:sz w:val="24"/>
          <w:szCs w:val="24"/>
        </w:rPr>
        <w:t xml:space="preserve">       przedstawiciela Oferenta)</w:t>
      </w:r>
    </w:p>
    <w:p w:rsidR="006F28B3" w:rsidRPr="006F28B3" w:rsidRDefault="006F28B3" w:rsidP="006F28B3">
      <w:pPr>
        <w:jc w:val="both"/>
        <w:rPr>
          <w:sz w:val="24"/>
          <w:szCs w:val="24"/>
        </w:rPr>
      </w:pPr>
      <w:r w:rsidRPr="006F28B3">
        <w:rPr>
          <w:sz w:val="24"/>
          <w:szCs w:val="24"/>
        </w:rPr>
        <w:t>_____________</w:t>
      </w:r>
    </w:p>
    <w:p w:rsidR="006F28B3" w:rsidRPr="006F28B3" w:rsidRDefault="006F28B3" w:rsidP="005828E9">
      <w:pPr>
        <w:numPr>
          <w:ilvl w:val="0"/>
          <w:numId w:val="25"/>
        </w:numPr>
        <w:overflowPunct/>
        <w:autoSpaceDE/>
        <w:autoSpaceDN/>
        <w:adjustRightInd/>
        <w:jc w:val="both"/>
        <w:textAlignment w:val="auto"/>
        <w:rPr>
          <w:sz w:val="24"/>
          <w:szCs w:val="24"/>
        </w:rPr>
      </w:pPr>
      <w:r w:rsidRPr="006F28B3">
        <w:rPr>
          <w:sz w:val="24"/>
          <w:szCs w:val="24"/>
        </w:rPr>
        <w:t>- niepotrzebne skreśli</w:t>
      </w:r>
      <w:r w:rsidR="00631A3D">
        <w:rPr>
          <w:sz w:val="24"/>
          <w:szCs w:val="24"/>
        </w:rPr>
        <w:t>ć</w:t>
      </w:r>
    </w:p>
    <w:p w:rsidR="006F28B3" w:rsidRPr="00E6412F" w:rsidRDefault="006F28B3" w:rsidP="006F28B3">
      <w:pPr>
        <w:jc w:val="center"/>
        <w:rPr>
          <w:b/>
          <w:sz w:val="28"/>
          <w:szCs w:val="28"/>
        </w:rPr>
      </w:pPr>
      <w:r w:rsidRPr="00E6412F">
        <w:rPr>
          <w:b/>
          <w:sz w:val="28"/>
          <w:szCs w:val="28"/>
        </w:rPr>
        <w:lastRenderedPageBreak/>
        <w:t>ZAŁĄCZNIK NR 1</w:t>
      </w:r>
    </w:p>
    <w:p w:rsidR="006F28B3" w:rsidRPr="00E6412F" w:rsidRDefault="006F28B3" w:rsidP="006F28B3">
      <w:pPr>
        <w:jc w:val="both"/>
      </w:pPr>
    </w:p>
    <w:p w:rsidR="006F28B3" w:rsidRPr="00E6412F" w:rsidRDefault="006F28B3" w:rsidP="006F28B3">
      <w:pPr>
        <w:jc w:val="both"/>
      </w:pPr>
    </w:p>
    <w:tbl>
      <w:tblPr>
        <w:tblW w:w="5000" w:type="pct"/>
        <w:tblCellMar>
          <w:left w:w="70" w:type="dxa"/>
          <w:right w:w="70" w:type="dxa"/>
        </w:tblCellMar>
        <w:tblLook w:val="0000"/>
      </w:tblPr>
      <w:tblGrid>
        <w:gridCol w:w="3049"/>
        <w:gridCol w:w="6163"/>
      </w:tblGrid>
      <w:tr w:rsidR="006F28B3" w:rsidRPr="00E6412F" w:rsidTr="00666D25">
        <w:trPr>
          <w:trHeight w:val="963"/>
        </w:trPr>
        <w:tc>
          <w:tcPr>
            <w:tcW w:w="1655" w:type="pct"/>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666D25" w:rsidRDefault="006F28B3" w:rsidP="00666D25">
            <w:pPr>
              <w:spacing w:line="340" w:lineRule="exact"/>
              <w:jc w:val="center"/>
              <w:rPr>
                <w:sz w:val="24"/>
                <w:szCs w:val="24"/>
              </w:rPr>
            </w:pPr>
            <w:r w:rsidRPr="00666D25">
              <w:rPr>
                <w:sz w:val="24"/>
                <w:szCs w:val="24"/>
              </w:rPr>
              <w:t xml:space="preserve">Oświadczenie art. 25a ust. 1 ustawy z dnia 29.01.2004r. </w:t>
            </w:r>
          </w:p>
          <w:p w:rsidR="006F28B3" w:rsidRPr="00666D25" w:rsidRDefault="006F28B3" w:rsidP="00666D25">
            <w:pPr>
              <w:spacing w:line="340" w:lineRule="exact"/>
              <w:jc w:val="center"/>
              <w:rPr>
                <w:sz w:val="24"/>
                <w:szCs w:val="24"/>
              </w:rPr>
            </w:pPr>
            <w:r w:rsidRPr="00666D25">
              <w:rPr>
                <w:sz w:val="24"/>
                <w:szCs w:val="24"/>
              </w:rPr>
              <w:t>Prawo zamówień publicznych (tekst jednolity Dz. U. z 201</w:t>
            </w:r>
            <w:r w:rsidR="00631A3D">
              <w:rPr>
                <w:sz w:val="24"/>
                <w:szCs w:val="24"/>
              </w:rPr>
              <w:t>9</w:t>
            </w:r>
            <w:r w:rsidR="004411F7">
              <w:rPr>
                <w:sz w:val="24"/>
                <w:szCs w:val="24"/>
              </w:rPr>
              <w:t>r., poz. 1</w:t>
            </w:r>
            <w:r w:rsidR="00631A3D">
              <w:rPr>
                <w:sz w:val="24"/>
                <w:szCs w:val="24"/>
              </w:rPr>
              <w:t>843</w:t>
            </w:r>
            <w:r w:rsidRPr="00666D25">
              <w:rPr>
                <w:sz w:val="24"/>
                <w:szCs w:val="24"/>
              </w:rPr>
              <w:t xml:space="preserve"> ze zm.), </w:t>
            </w:r>
          </w:p>
          <w:p w:rsidR="006F28B3" w:rsidRPr="00E6412F" w:rsidRDefault="006F28B3" w:rsidP="00666D25">
            <w:pPr>
              <w:jc w:val="center"/>
            </w:pPr>
          </w:p>
        </w:tc>
      </w:tr>
    </w:tbl>
    <w:p w:rsidR="006F28B3" w:rsidRPr="00E6412F" w:rsidRDefault="006F28B3" w:rsidP="006F28B3">
      <w:pPr>
        <w:jc w:val="both"/>
      </w:pPr>
    </w:p>
    <w:p w:rsidR="006F28B3" w:rsidRPr="00E1140D" w:rsidRDefault="006F28B3" w:rsidP="006F28B3">
      <w:pPr>
        <w:spacing w:line="360" w:lineRule="auto"/>
        <w:ind w:firstLine="708"/>
        <w:jc w:val="both"/>
        <w:rPr>
          <w:sz w:val="24"/>
          <w:szCs w:val="24"/>
        </w:rPr>
      </w:pPr>
      <w:r w:rsidRPr="00E1140D">
        <w:rPr>
          <w:sz w:val="24"/>
          <w:szCs w:val="24"/>
        </w:rPr>
        <w:t xml:space="preserve">Na potrzeby postępowania o udzielenie zamówienia publicznego na </w:t>
      </w:r>
      <w:r w:rsidR="00E1140D" w:rsidRPr="00E1140D">
        <w:rPr>
          <w:sz w:val="24"/>
          <w:szCs w:val="24"/>
        </w:rPr>
        <w:t>„</w:t>
      </w:r>
      <w:r w:rsidR="00E1140D" w:rsidRPr="00E1140D">
        <w:rPr>
          <w:b/>
          <w:sz w:val="24"/>
          <w:szCs w:val="24"/>
        </w:rPr>
        <w:t xml:space="preserve">Pełnienie roli operatora budynku przystani wraz z infrastrukturą niezbędną do jego funkcjonowania oraz Bulwarów nad Bzurą stanowiących własność Gminy Miasto Sochaczew”  </w:t>
      </w:r>
      <w:r w:rsidRPr="00E1140D">
        <w:rPr>
          <w:sz w:val="24"/>
          <w:szCs w:val="24"/>
        </w:rPr>
        <w:t>prowadzonego przez Gminę Miasto Sochaczew</w:t>
      </w:r>
      <w:r w:rsidRPr="00E1140D">
        <w:rPr>
          <w:i/>
          <w:iCs/>
          <w:sz w:val="24"/>
          <w:szCs w:val="24"/>
        </w:rPr>
        <w:t xml:space="preserve">, </w:t>
      </w:r>
      <w:r w:rsidRPr="00E1140D">
        <w:rPr>
          <w:sz w:val="24"/>
          <w:szCs w:val="24"/>
        </w:rPr>
        <w:t>oświadczam, co następuje:</w:t>
      </w:r>
    </w:p>
    <w:p w:rsidR="006F28B3" w:rsidRPr="00666D25" w:rsidRDefault="006F28B3" w:rsidP="006F28B3">
      <w:pPr>
        <w:shd w:val="clear" w:color="auto" w:fill="BFBFBF"/>
        <w:spacing w:before="120" w:after="120" w:line="360" w:lineRule="auto"/>
        <w:rPr>
          <w:b/>
          <w:bCs/>
          <w:sz w:val="24"/>
          <w:szCs w:val="24"/>
        </w:rPr>
      </w:pPr>
      <w:r w:rsidRPr="00666D25">
        <w:rPr>
          <w:b/>
          <w:bCs/>
          <w:sz w:val="24"/>
          <w:szCs w:val="24"/>
        </w:rPr>
        <w:t>OŚWIADCZENIA DOTYCZĄCE WYKONAWCY:</w:t>
      </w:r>
    </w:p>
    <w:p w:rsidR="006F28B3" w:rsidRPr="00713266" w:rsidRDefault="006F28B3" w:rsidP="005828E9">
      <w:pPr>
        <w:pStyle w:val="Akapitzlist"/>
        <w:numPr>
          <w:ilvl w:val="0"/>
          <w:numId w:val="27"/>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r>
      <w:proofErr w:type="spellStart"/>
      <w:r w:rsidRPr="00713266">
        <w:rPr>
          <w:sz w:val="24"/>
          <w:szCs w:val="24"/>
        </w:rPr>
        <w:t>pkt</w:t>
      </w:r>
      <w:proofErr w:type="spellEnd"/>
      <w:r w:rsidRPr="00713266">
        <w:rPr>
          <w:sz w:val="24"/>
          <w:szCs w:val="24"/>
        </w:rPr>
        <w:t xml:space="preserve"> 12-23 ustawy </w:t>
      </w:r>
      <w:proofErr w:type="spellStart"/>
      <w:r w:rsidRPr="00713266">
        <w:rPr>
          <w:sz w:val="24"/>
          <w:szCs w:val="24"/>
        </w:rPr>
        <w:t>Pzp</w:t>
      </w:r>
      <w:proofErr w:type="spellEnd"/>
      <w:r w:rsidRPr="00713266">
        <w:rPr>
          <w:sz w:val="24"/>
          <w:szCs w:val="24"/>
        </w:rPr>
        <w:t>.</w:t>
      </w:r>
    </w:p>
    <w:p w:rsidR="006F28B3" w:rsidRPr="00713266" w:rsidRDefault="006F28B3" w:rsidP="005828E9">
      <w:pPr>
        <w:pStyle w:val="Akapitzlist"/>
        <w:numPr>
          <w:ilvl w:val="0"/>
          <w:numId w:val="27"/>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t xml:space="preserve">pkt 1, 2, 4 i 8 ustawy </w:t>
      </w:r>
      <w:proofErr w:type="spellStart"/>
      <w:r w:rsidRPr="00713266">
        <w:rPr>
          <w:sz w:val="24"/>
          <w:szCs w:val="24"/>
        </w:rPr>
        <w:t>Pzp</w:t>
      </w:r>
      <w:proofErr w:type="spellEnd"/>
      <w:r w:rsidRPr="00713266">
        <w:rPr>
          <w:sz w:val="24"/>
          <w:szCs w:val="24"/>
        </w:rPr>
        <w:t>.</w:t>
      </w:r>
    </w:p>
    <w:p w:rsidR="006F28B3" w:rsidRPr="00713266" w:rsidRDefault="006F28B3" w:rsidP="006F28B3">
      <w:pPr>
        <w:spacing w:line="360" w:lineRule="auto"/>
        <w:jc w:val="both"/>
        <w:rPr>
          <w:i/>
          <w:iCs/>
        </w:rPr>
      </w:pPr>
    </w:p>
    <w:p w:rsidR="006F28B3" w:rsidRPr="00713266" w:rsidRDefault="006F28B3" w:rsidP="006F28B3">
      <w:pPr>
        <w:pStyle w:val="Normalny1"/>
      </w:pPr>
    </w:p>
    <w:p w:rsidR="006F28B3" w:rsidRPr="00713266" w:rsidRDefault="006F28B3" w:rsidP="006F28B3">
      <w:pPr>
        <w:pStyle w:val="Normalny1"/>
      </w:pPr>
      <w:r w:rsidRPr="00713266">
        <w:t>..........................................                                                          ..................................................</w:t>
      </w:r>
    </w:p>
    <w:p w:rsidR="006F28B3" w:rsidRPr="00666D25" w:rsidRDefault="006F28B3" w:rsidP="006F28B3">
      <w:pPr>
        <w:pStyle w:val="Normalny1"/>
        <w:spacing w:line="240" w:lineRule="auto"/>
        <w:rPr>
          <w:i/>
          <w:iCs/>
          <w:sz w:val="20"/>
          <w:szCs w:val="20"/>
        </w:rPr>
      </w:pPr>
      <w:r w:rsidRPr="00666D25">
        <w:rPr>
          <w:i/>
          <w:iCs/>
          <w:sz w:val="20"/>
          <w:szCs w:val="20"/>
        </w:rPr>
        <w:t xml:space="preserve">      (miejscowość, data)                                                                                  (podpis i pieczęć Wykonawcy)</w:t>
      </w:r>
    </w:p>
    <w:p w:rsidR="006F28B3" w:rsidRPr="00713266" w:rsidRDefault="006F28B3" w:rsidP="006F28B3">
      <w:pPr>
        <w:widowControl w:val="0"/>
        <w:rPr>
          <w:b/>
          <w:bCs/>
          <w:snapToGrid w:val="0"/>
        </w:rPr>
      </w:pPr>
    </w:p>
    <w:p w:rsidR="006F28B3" w:rsidRPr="00713266" w:rsidRDefault="006F28B3" w:rsidP="006F28B3">
      <w:pPr>
        <w:widowControl w:val="0"/>
        <w:rPr>
          <w:b/>
          <w:bCs/>
          <w:snapToGrid w:val="0"/>
        </w:rPr>
      </w:pPr>
    </w:p>
    <w:p w:rsidR="006F28B3" w:rsidRPr="00666D25" w:rsidRDefault="006F28B3" w:rsidP="006F28B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pkt 13-14, 16-20 lub art. 24 ust. 5 pkt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6F28B3" w:rsidRPr="00666D25" w:rsidRDefault="006F28B3" w:rsidP="006F28B3">
      <w:pPr>
        <w:spacing w:line="360" w:lineRule="auto"/>
        <w:jc w:val="both"/>
        <w:rPr>
          <w:sz w:val="24"/>
          <w:szCs w:val="24"/>
        </w:rPr>
      </w:pPr>
      <w:r w:rsidRPr="00666D25">
        <w:rPr>
          <w:sz w:val="24"/>
          <w:szCs w:val="24"/>
        </w:rPr>
        <w:t>………………………………………………………………………………...……………………………………………………………………………………………………………………..</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spacing w:before="120"/>
      </w:pPr>
      <w:r w:rsidRPr="00713266">
        <w:t>..........................................                                                          ..................................................</w:t>
      </w:r>
    </w:p>
    <w:p w:rsidR="006F28B3" w:rsidRDefault="006F28B3" w:rsidP="006F28B3">
      <w:pPr>
        <w:pStyle w:val="Normalny1"/>
        <w:spacing w:line="240" w:lineRule="auto"/>
        <w:rPr>
          <w:i/>
          <w:iCs/>
        </w:rPr>
      </w:pPr>
      <w:r w:rsidRPr="00713266">
        <w:rPr>
          <w:i/>
          <w:iCs/>
        </w:rPr>
        <w:t xml:space="preserve">      (miejscowość, data)                                                               (podpis i pieczęć Wykonawcy)</w:t>
      </w:r>
    </w:p>
    <w:p w:rsidR="006F28B3" w:rsidRDefault="006F28B3" w:rsidP="006F28B3">
      <w:pPr>
        <w:pStyle w:val="Normalny1"/>
        <w:spacing w:line="240" w:lineRule="auto"/>
        <w:rPr>
          <w:i/>
          <w:iCs/>
        </w:rPr>
      </w:pPr>
    </w:p>
    <w:p w:rsidR="006F28B3" w:rsidRDefault="006F28B3" w:rsidP="006F28B3">
      <w:pPr>
        <w:pStyle w:val="Normalny1"/>
        <w:spacing w:line="240" w:lineRule="auto"/>
        <w:rPr>
          <w:i/>
          <w:iCs/>
        </w:rPr>
      </w:pPr>
    </w:p>
    <w:p w:rsidR="006F28B3" w:rsidRPr="00713266" w:rsidRDefault="006F28B3" w:rsidP="006F28B3">
      <w:pPr>
        <w:pStyle w:val="Normalny1"/>
        <w:spacing w:line="240" w:lineRule="auto"/>
        <w:rPr>
          <w:i/>
          <w:i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lastRenderedPageBreak/>
        <w:t>OŚWIADCZENIE DOTYCZĄCE PODMIOTU, NA KTÓREGO ZASOBY POWOŁUJE SIĘ WYKONAWCA:</w:t>
      </w:r>
    </w:p>
    <w:p w:rsidR="006F28B3" w:rsidRPr="00666D25" w:rsidRDefault="006F28B3" w:rsidP="006F28B3">
      <w:pPr>
        <w:spacing w:line="360" w:lineRule="auto"/>
        <w:jc w:val="both"/>
        <w:rPr>
          <w:b/>
          <w:bCs/>
          <w:sz w:val="24"/>
          <w:szCs w:val="24"/>
        </w:rPr>
      </w:pPr>
    </w:p>
    <w:p w:rsidR="006F28B3" w:rsidRPr="00666D25" w:rsidRDefault="006F28B3" w:rsidP="006F28B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713266" w:rsidRDefault="006F28B3" w:rsidP="006F28B3">
      <w:pPr>
        <w:spacing w:line="360" w:lineRule="auto"/>
        <w:jc w:val="both"/>
        <w:rPr>
          <w:b/>
          <w:bCs/>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widowControl w:val="0"/>
        <w:rPr>
          <w:b/>
          <w:bCs/>
          <w:snapToGrid w:val="0"/>
        </w:rPr>
      </w:pPr>
      <w:r>
        <w:rPr>
          <w:b/>
          <w:bCs/>
          <w:snapToGrid w:val="0"/>
        </w:rPr>
        <w:t>Uwaga !</w:t>
      </w:r>
    </w:p>
    <w:p w:rsidR="006F28B3" w:rsidRDefault="006F28B3" w:rsidP="006F28B3">
      <w:pPr>
        <w:pStyle w:val="Tekstpodstawowywcity"/>
        <w:ind w:firstLine="0"/>
        <w:rPr>
          <w:i/>
          <w:iCs/>
        </w:rPr>
      </w:pPr>
      <w:r>
        <w:rPr>
          <w:i/>
          <w:iCs/>
        </w:rPr>
        <w:t>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
        <w:ind w:firstLine="0"/>
        <w:rPr>
          <w:b/>
          <w:i/>
          <w:iCs/>
          <w:sz w:val="20"/>
        </w:rPr>
      </w:pPr>
    </w:p>
    <w:p w:rsidR="00666D25" w:rsidRDefault="00666D25"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2</w:t>
      </w:r>
    </w:p>
    <w:p w:rsidR="006F28B3" w:rsidRPr="00E6412F" w:rsidRDefault="006F28B3" w:rsidP="006F28B3">
      <w:pPr>
        <w:jc w:val="center"/>
        <w:rPr>
          <w:b/>
          <w:sz w:val="28"/>
          <w:szCs w:val="28"/>
        </w:rPr>
      </w:pPr>
    </w:p>
    <w:p w:rsidR="006F28B3" w:rsidRPr="00E6412F" w:rsidRDefault="006F28B3" w:rsidP="006F28B3">
      <w:pPr>
        <w:jc w:val="center"/>
        <w:rPr>
          <w:b/>
          <w:sz w:val="28"/>
          <w:szCs w:val="28"/>
        </w:rPr>
      </w:pPr>
    </w:p>
    <w:tbl>
      <w:tblPr>
        <w:tblW w:w="9426" w:type="dxa"/>
        <w:tblLayout w:type="fixed"/>
        <w:tblCellMar>
          <w:left w:w="70" w:type="dxa"/>
          <w:right w:w="70" w:type="dxa"/>
        </w:tblCellMar>
        <w:tblLook w:val="0000"/>
      </w:tblPr>
      <w:tblGrid>
        <w:gridCol w:w="3430"/>
        <w:gridCol w:w="5996"/>
      </w:tblGrid>
      <w:tr w:rsidR="006F28B3" w:rsidRPr="00E6412F" w:rsidTr="00666D25">
        <w:tc>
          <w:tcPr>
            <w:tcW w:w="3430" w:type="dxa"/>
          </w:tcPr>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rPr>
                <w:b/>
              </w:rPr>
            </w:pPr>
          </w:p>
          <w:p w:rsidR="006F28B3" w:rsidRPr="00713266" w:rsidRDefault="006F28B3" w:rsidP="00666D25">
            <w:pPr>
              <w:spacing w:line="340" w:lineRule="exact"/>
              <w:jc w:val="center"/>
              <w:rPr>
                <w:b/>
              </w:rPr>
            </w:pPr>
            <w:r w:rsidRPr="00713266">
              <w:rPr>
                <w:b/>
              </w:rPr>
              <w:t xml:space="preserve">OŚWIADCZENIE </w:t>
            </w:r>
          </w:p>
          <w:p w:rsidR="006F28B3" w:rsidRPr="00713266" w:rsidRDefault="006F28B3" w:rsidP="00666D25">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rsidR="00631A3D">
              <w:t>9</w:t>
            </w:r>
            <w:r w:rsidRPr="00713266">
              <w:t xml:space="preserve">r., poz. </w:t>
            </w:r>
            <w:r w:rsidR="004411F7">
              <w:t>1</w:t>
            </w:r>
            <w:r w:rsidR="00631A3D">
              <w:t>843</w:t>
            </w:r>
            <w:r w:rsidRPr="00713266">
              <w:t xml:space="preserve"> ze zm.), </w:t>
            </w:r>
          </w:p>
          <w:p w:rsidR="006F28B3" w:rsidRPr="00E6412F" w:rsidRDefault="006F28B3" w:rsidP="00666D25">
            <w:pPr>
              <w:spacing w:before="120" w:line="340" w:lineRule="exact"/>
              <w:jc w:val="center"/>
              <w:rPr>
                <w:b/>
              </w:rPr>
            </w:pPr>
            <w:r w:rsidRPr="00713266">
              <w:rPr>
                <w:b/>
                <w:bCs/>
                <w:u w:val="single"/>
              </w:rPr>
              <w:t>DOTYCZĄCE SPEŁNIANIA WARUNKÓW UDZIAŁU W POSTĘPOWANIU</w:t>
            </w:r>
          </w:p>
        </w:tc>
      </w:tr>
    </w:tbl>
    <w:p w:rsidR="006F28B3" w:rsidRPr="00E6412F" w:rsidRDefault="006F28B3" w:rsidP="006F28B3">
      <w:pPr>
        <w:jc w:val="both"/>
        <w:rPr>
          <w:b/>
        </w:rPr>
      </w:pPr>
    </w:p>
    <w:p w:rsidR="006F28B3" w:rsidRPr="00E6412F" w:rsidRDefault="006F28B3" w:rsidP="006F28B3">
      <w:pPr>
        <w:tabs>
          <w:tab w:val="left" w:pos="567"/>
        </w:tabs>
        <w:jc w:val="both"/>
        <w:rPr>
          <w:b/>
        </w:rPr>
      </w:pPr>
    </w:p>
    <w:p w:rsidR="006F28B3" w:rsidRPr="00E6412F" w:rsidRDefault="006F28B3" w:rsidP="006F28B3">
      <w:pPr>
        <w:tabs>
          <w:tab w:val="left" w:pos="567"/>
        </w:tabs>
        <w:jc w:val="both"/>
        <w:rPr>
          <w:b/>
        </w:rPr>
      </w:pPr>
    </w:p>
    <w:p w:rsidR="006F28B3" w:rsidRPr="00E1140D" w:rsidRDefault="006F28B3" w:rsidP="00666D25">
      <w:pPr>
        <w:tabs>
          <w:tab w:val="left" w:pos="567"/>
        </w:tabs>
        <w:jc w:val="both"/>
        <w:rPr>
          <w:sz w:val="24"/>
          <w:szCs w:val="24"/>
        </w:rPr>
      </w:pPr>
      <w:r w:rsidRPr="00E6412F">
        <w:rPr>
          <w:b/>
        </w:rPr>
        <w:tab/>
      </w:r>
      <w:r w:rsidRPr="00E1140D">
        <w:rPr>
          <w:sz w:val="24"/>
          <w:szCs w:val="24"/>
        </w:rPr>
        <w:t>Składając ofertę w przetargu nieograniczonym na</w:t>
      </w:r>
      <w:r w:rsidRPr="00E1140D">
        <w:rPr>
          <w:b/>
          <w:sz w:val="24"/>
          <w:szCs w:val="24"/>
        </w:rPr>
        <w:t xml:space="preserve"> </w:t>
      </w:r>
      <w:r w:rsidR="00E1140D" w:rsidRPr="00E1140D">
        <w:rPr>
          <w:sz w:val="24"/>
          <w:szCs w:val="24"/>
        </w:rPr>
        <w:t>„</w:t>
      </w:r>
      <w:r w:rsidR="00E1140D" w:rsidRPr="00E1140D">
        <w:rPr>
          <w:b/>
          <w:sz w:val="24"/>
          <w:szCs w:val="24"/>
        </w:rPr>
        <w:t xml:space="preserve">Pełnienie roli operatora budynku przystani wraz z infrastrukturą niezbędną do jego funkcjonowania oraz Bulwarów nad Bzurą stanowiących własność Gminy Miasto Sochaczew”  </w:t>
      </w:r>
      <w:r w:rsidRPr="00E1140D">
        <w:rPr>
          <w:sz w:val="24"/>
          <w:szCs w:val="24"/>
        </w:rPr>
        <w:t xml:space="preserve">oświadczam </w:t>
      </w:r>
      <w:r w:rsidRPr="00E1140D">
        <w:rPr>
          <w:b/>
          <w:sz w:val="24"/>
          <w:szCs w:val="24"/>
        </w:rPr>
        <w:t xml:space="preserve"> </w:t>
      </w:r>
      <w:r w:rsidRPr="00E1140D">
        <w:rPr>
          <w:sz w:val="24"/>
          <w:szCs w:val="24"/>
        </w:rPr>
        <w:t>co następuje:</w:t>
      </w:r>
    </w:p>
    <w:p w:rsidR="006F28B3" w:rsidRPr="00666D25" w:rsidRDefault="006F28B3" w:rsidP="006F28B3">
      <w:pPr>
        <w:ind w:firstLine="709"/>
        <w:jc w:val="both"/>
        <w:rPr>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INFORMACJA DOTYCZĄCA WYKONAWCY:</w:t>
      </w:r>
    </w:p>
    <w:p w:rsidR="006F28B3" w:rsidRPr="00C66839" w:rsidRDefault="006F28B3" w:rsidP="006F28B3">
      <w:pPr>
        <w:spacing w:line="360" w:lineRule="auto"/>
        <w:jc w:val="both"/>
        <w:rPr>
          <w:sz w:val="24"/>
          <w:szCs w:val="24"/>
        </w:rPr>
      </w:pPr>
      <w:r w:rsidRPr="00C66839">
        <w:rPr>
          <w:sz w:val="24"/>
          <w:szCs w:val="24"/>
        </w:rPr>
        <w:t>Oświadczam, że spełniam warunki udziału w postępowaniu określone przez Zamawiającego w specyfikacji istotnych warunków zamówienia.</w:t>
      </w:r>
    </w:p>
    <w:p w:rsidR="006F28B3" w:rsidRPr="00666D25" w:rsidRDefault="006F28B3" w:rsidP="006F28B3">
      <w:pPr>
        <w:spacing w:line="360" w:lineRule="auto"/>
        <w:jc w:val="both"/>
        <w:rPr>
          <w:i/>
          <w:iCs/>
          <w:sz w:val="24"/>
          <w:szCs w:val="24"/>
        </w:rPr>
      </w:pPr>
    </w:p>
    <w:p w:rsidR="006F28B3" w:rsidRDefault="006F28B3" w:rsidP="006F28B3">
      <w:pPr>
        <w:pStyle w:val="Normalny1"/>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widowControl w:val="0"/>
        <w:spacing w:before="120"/>
        <w:rPr>
          <w:b/>
          <w:bCs/>
          <w:snapToGrid w:val="0"/>
          <w:sz w:val="22"/>
          <w:szCs w:val="22"/>
        </w:rPr>
      </w:pPr>
    </w:p>
    <w:p w:rsidR="006F28B3" w:rsidRPr="00666D25" w:rsidRDefault="006F28B3" w:rsidP="006F28B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w celu wykazania spełniania warunków udziału w postępowaniu, określonych przez Zamawiającego w pkt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6F28B3" w:rsidRPr="00666D25" w:rsidRDefault="006F28B3" w:rsidP="006F28B3">
      <w:pPr>
        <w:spacing w:line="360" w:lineRule="auto"/>
        <w:jc w:val="both"/>
        <w:rPr>
          <w:sz w:val="24"/>
          <w:szCs w:val="24"/>
        </w:rPr>
      </w:pPr>
      <w:r w:rsidRPr="00666D25">
        <w:rPr>
          <w:sz w:val="24"/>
          <w:szCs w:val="24"/>
        </w:rPr>
        <w:t>..…………………………………………………………………………………………………,w następującym zakresie: ………………………………………………….……………………</w:t>
      </w:r>
    </w:p>
    <w:p w:rsidR="006F28B3" w:rsidRPr="00666D25" w:rsidRDefault="006F28B3" w:rsidP="006F28B3">
      <w:pPr>
        <w:spacing w:line="360" w:lineRule="auto"/>
        <w:jc w:val="both"/>
        <w:rPr>
          <w:i/>
          <w:iCs/>
          <w:sz w:val="24"/>
          <w:szCs w:val="24"/>
        </w:rPr>
      </w:pPr>
      <w:r w:rsidRPr="00666D25">
        <w:rPr>
          <w:sz w:val="24"/>
          <w:szCs w:val="24"/>
        </w:rPr>
        <w:t xml:space="preserve">………………………………………………………………………..……………….……………………………………...… </w:t>
      </w:r>
      <w:r w:rsidRPr="00666D25">
        <w:rPr>
          <w:i/>
          <w:iCs/>
          <w:sz w:val="24"/>
          <w:szCs w:val="24"/>
        </w:rPr>
        <w:t xml:space="preserve">(wskazać podmiot i określić odpowiedni zakres dla wskazanego podmiotu). </w:t>
      </w:r>
    </w:p>
    <w:p w:rsidR="006F28B3" w:rsidRPr="00666D25" w:rsidRDefault="006F28B3" w:rsidP="006F28B3">
      <w:pPr>
        <w:pStyle w:val="Normalny1"/>
        <w:spacing w:before="240"/>
      </w:pPr>
    </w:p>
    <w:p w:rsidR="006F28B3" w:rsidRDefault="006F28B3" w:rsidP="006F28B3">
      <w:pPr>
        <w:pStyle w:val="Normalny1"/>
        <w:spacing w:line="240" w:lineRule="auto"/>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Pr="00666D25" w:rsidRDefault="006F28B3" w:rsidP="006F28B3">
      <w:pPr>
        <w:shd w:val="clear" w:color="auto" w:fill="BFBFBF"/>
        <w:spacing w:line="360" w:lineRule="auto"/>
        <w:jc w:val="both"/>
        <w:rPr>
          <w:b/>
          <w:bCs/>
          <w:sz w:val="24"/>
          <w:szCs w:val="24"/>
        </w:rPr>
      </w:pPr>
      <w:r w:rsidRPr="00666D25">
        <w:rPr>
          <w:b/>
          <w:bCs/>
          <w:sz w:val="24"/>
          <w:szCs w:val="24"/>
        </w:rPr>
        <w:lastRenderedPageBreak/>
        <w:t>OŚWIADCZENIE DOTYCZĄCE PODANYCH INFORMACJI:</w:t>
      </w:r>
    </w:p>
    <w:p w:rsidR="006F28B3" w:rsidRPr="00666D25" w:rsidRDefault="006F28B3" w:rsidP="006F28B3">
      <w:pPr>
        <w:spacing w:line="360" w:lineRule="auto"/>
        <w:jc w:val="both"/>
        <w:rPr>
          <w:sz w:val="24"/>
          <w:szCs w:val="24"/>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spacing w:line="360" w:lineRule="auto"/>
        <w:jc w:val="both"/>
        <w:rPr>
          <w:rFonts w:ascii="Arial" w:hAnsi="Arial" w:cs="Arial"/>
          <w:sz w:val="21"/>
          <w:szCs w:val="21"/>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F28B3" w:rsidRPr="00E6412F" w:rsidRDefault="006F28B3" w:rsidP="006F28B3">
      <w:pPr>
        <w:jc w:val="both"/>
        <w:rPr>
          <w:b/>
        </w:rPr>
      </w:pPr>
    </w:p>
    <w:p w:rsidR="006F28B3" w:rsidRPr="00E6412F" w:rsidRDefault="006F28B3" w:rsidP="006F28B3">
      <w:pPr>
        <w:pStyle w:val="Tekstpodstawowy2"/>
        <w:spacing w:line="360" w:lineRule="auto"/>
        <w:rPr>
          <w:b/>
        </w:rPr>
      </w:pPr>
    </w:p>
    <w:p w:rsidR="006575A4" w:rsidRDefault="006575A4" w:rsidP="006575A4">
      <w:pPr>
        <w:pStyle w:val="Teksttreci51"/>
        <w:spacing w:line="240" w:lineRule="auto"/>
        <w:jc w:val="left"/>
        <w:rPr>
          <w:rFonts w:ascii="Times New Roman" w:eastAsia="Times New Roman" w:hAnsi="Times New Roman" w:cs="Times New Roman"/>
          <w:b/>
          <w:sz w:val="20"/>
          <w:szCs w:val="20"/>
        </w:rPr>
      </w:pPr>
    </w:p>
    <w:p w:rsidR="006575A4" w:rsidRPr="006575A4" w:rsidRDefault="006575A4" w:rsidP="006575A4">
      <w:pPr>
        <w:pStyle w:val="Teksttreci51"/>
        <w:spacing w:line="240" w:lineRule="auto"/>
        <w:jc w:val="center"/>
        <w:rPr>
          <w:rFonts w:ascii="Times New Roman" w:hAnsi="Times New Roman" w:cs="Times New Roman"/>
          <w:b/>
          <w:sz w:val="24"/>
          <w:szCs w:val="24"/>
        </w:rPr>
      </w:pPr>
      <w:r w:rsidRPr="006575A4">
        <w:rPr>
          <w:rFonts w:ascii="Times New Roman" w:hAnsi="Times New Roman" w:cs="Times New Roman"/>
          <w:b/>
          <w:sz w:val="24"/>
          <w:szCs w:val="24"/>
        </w:rPr>
        <w:lastRenderedPageBreak/>
        <w:t xml:space="preserve">ZAŁĄCZNIK NR </w:t>
      </w:r>
      <w:r w:rsidR="001A1D83">
        <w:rPr>
          <w:rFonts w:ascii="Times New Roman" w:hAnsi="Times New Roman" w:cs="Times New Roman"/>
          <w:b/>
          <w:sz w:val="24"/>
          <w:szCs w:val="24"/>
        </w:rPr>
        <w:t>3</w:t>
      </w:r>
    </w:p>
    <w:tbl>
      <w:tblPr>
        <w:tblW w:w="950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3968"/>
        <w:gridCol w:w="5535"/>
      </w:tblGrid>
      <w:tr w:rsidR="006575A4" w:rsidRPr="005474F2" w:rsidTr="00C4561E">
        <w:trPr>
          <w:trHeight w:val="883"/>
          <w:jc w:val="center"/>
        </w:trPr>
        <w:tc>
          <w:tcPr>
            <w:tcW w:w="3968" w:type="dxa"/>
            <w:shd w:val="clear" w:color="auto" w:fill="FFFFFF"/>
          </w:tcPr>
          <w:p w:rsidR="006575A4" w:rsidRPr="005474F2" w:rsidRDefault="006575A4" w:rsidP="001A1D83">
            <w:pPr>
              <w:framePr w:wrap="notBeside" w:vAnchor="text" w:hAnchor="text" w:xAlign="center"/>
              <w:rPr>
                <w:sz w:val="10"/>
                <w:szCs w:val="10"/>
              </w:rPr>
            </w:pPr>
          </w:p>
        </w:tc>
        <w:tc>
          <w:tcPr>
            <w:tcW w:w="5535" w:type="dxa"/>
            <w:shd w:val="clear" w:color="auto" w:fill="FFFFFF"/>
          </w:tcPr>
          <w:p w:rsidR="006575A4" w:rsidRPr="005474F2" w:rsidRDefault="006575A4" w:rsidP="001A1D83">
            <w:pPr>
              <w:pStyle w:val="Teksttreci41"/>
              <w:framePr w:wrap="notBeside" w:vAnchor="text" w:hAnchor="text" w:xAlign="center"/>
              <w:shd w:val="clear" w:color="auto" w:fill="auto"/>
              <w:spacing w:line="240" w:lineRule="auto"/>
              <w:ind w:left="2380"/>
              <w:rPr>
                <w:rFonts w:ascii="Times New Roman" w:hAnsi="Times New Roman"/>
              </w:rPr>
            </w:pPr>
            <w:r w:rsidRPr="00C4561E">
              <w:rPr>
                <w:rFonts w:ascii="Times New Roman" w:hAnsi="Times New Roman"/>
                <w:sz w:val="28"/>
                <w:szCs w:val="28"/>
              </w:rPr>
              <w:t>Oświadczenie</w:t>
            </w:r>
          </w:p>
        </w:tc>
      </w:tr>
      <w:tr w:rsidR="006575A4" w:rsidRPr="005474F2" w:rsidTr="00C4561E">
        <w:trPr>
          <w:trHeight w:val="422"/>
          <w:jc w:val="center"/>
        </w:trPr>
        <w:tc>
          <w:tcPr>
            <w:tcW w:w="3968" w:type="dxa"/>
            <w:shd w:val="clear" w:color="auto" w:fill="FFFFFF"/>
          </w:tcPr>
          <w:p w:rsidR="006575A4" w:rsidRPr="005474F2" w:rsidRDefault="006575A4" w:rsidP="001A1D83">
            <w:pPr>
              <w:pStyle w:val="Teksttreci21"/>
              <w:framePr w:wrap="notBeside" w:vAnchor="text" w:hAnchor="text" w:xAlign="center"/>
              <w:shd w:val="clear" w:color="auto" w:fill="auto"/>
              <w:spacing w:line="240" w:lineRule="auto"/>
              <w:ind w:left="1780"/>
              <w:rPr>
                <w:rFonts w:ascii="Times New Roman" w:hAnsi="Times New Roman" w:cs="Times New Roman"/>
              </w:rPr>
            </w:pPr>
            <w:r w:rsidRPr="005474F2">
              <w:rPr>
                <w:rFonts w:ascii="Times New Roman" w:hAnsi="Times New Roman" w:cs="Times New Roman"/>
              </w:rPr>
              <w:t>Pieczęć Wykonawcy</w:t>
            </w:r>
          </w:p>
        </w:tc>
        <w:tc>
          <w:tcPr>
            <w:tcW w:w="5535" w:type="dxa"/>
            <w:shd w:val="clear" w:color="auto" w:fill="FFFFFF"/>
          </w:tcPr>
          <w:p w:rsidR="006575A4" w:rsidRPr="005474F2" w:rsidRDefault="006575A4" w:rsidP="001A1D83">
            <w:pPr>
              <w:framePr w:wrap="notBeside" w:vAnchor="text" w:hAnchor="text" w:xAlign="center"/>
              <w:rPr>
                <w:sz w:val="10"/>
                <w:szCs w:val="10"/>
              </w:rPr>
            </w:pPr>
          </w:p>
        </w:tc>
      </w:tr>
    </w:tbl>
    <w:p w:rsidR="006575A4" w:rsidRPr="005474F2" w:rsidRDefault="006575A4" w:rsidP="006575A4">
      <w:pPr>
        <w:rPr>
          <w:sz w:val="2"/>
          <w:szCs w:val="2"/>
        </w:rPr>
      </w:pPr>
    </w:p>
    <w:p w:rsidR="006575A4" w:rsidRDefault="006575A4" w:rsidP="006575A4">
      <w:pPr>
        <w:tabs>
          <w:tab w:val="left" w:pos="567"/>
        </w:tabs>
        <w:jc w:val="both"/>
        <w:rPr>
          <w:b/>
        </w:rPr>
      </w:pPr>
    </w:p>
    <w:p w:rsidR="006575A4" w:rsidRDefault="006575A4" w:rsidP="006575A4">
      <w:pPr>
        <w:tabs>
          <w:tab w:val="left" w:pos="567"/>
        </w:tabs>
        <w:jc w:val="both"/>
        <w:rPr>
          <w:b/>
        </w:rPr>
      </w:pPr>
    </w:p>
    <w:p w:rsidR="006575A4" w:rsidRDefault="006575A4" w:rsidP="006575A4">
      <w:pPr>
        <w:tabs>
          <w:tab w:val="left" w:pos="567"/>
        </w:tabs>
        <w:jc w:val="both"/>
        <w:rPr>
          <w:b/>
        </w:rPr>
      </w:pPr>
    </w:p>
    <w:p w:rsidR="006575A4" w:rsidRPr="001A1D83" w:rsidRDefault="006575A4" w:rsidP="006575A4">
      <w:pPr>
        <w:tabs>
          <w:tab w:val="left" w:pos="567"/>
        </w:tabs>
        <w:jc w:val="both"/>
        <w:rPr>
          <w:sz w:val="24"/>
          <w:szCs w:val="24"/>
        </w:rPr>
      </w:pPr>
      <w:r w:rsidRPr="00E6412F">
        <w:rPr>
          <w:b/>
        </w:rPr>
        <w:tab/>
      </w:r>
      <w:r w:rsidRPr="001A1D83">
        <w:rPr>
          <w:sz w:val="24"/>
          <w:szCs w:val="24"/>
        </w:rPr>
        <w:t>Składając ofertę w przetargu nieograniczonym na</w:t>
      </w:r>
      <w:r w:rsidRPr="001A1D83">
        <w:rPr>
          <w:b/>
          <w:sz w:val="24"/>
          <w:szCs w:val="24"/>
        </w:rPr>
        <w:t xml:space="preserve"> </w:t>
      </w:r>
      <w:r w:rsidRPr="001A1D83">
        <w:rPr>
          <w:sz w:val="24"/>
          <w:szCs w:val="24"/>
        </w:rPr>
        <w:t>„</w:t>
      </w:r>
      <w:r w:rsidRPr="001A1D83">
        <w:rPr>
          <w:b/>
          <w:sz w:val="24"/>
          <w:szCs w:val="24"/>
        </w:rPr>
        <w:t xml:space="preserve">Pełnienie roli operatora budynku przystani wraz z infrastrukturą niezbędną do jego funkcjonowania oraz Bulwarów nad Bzurą stanowiących własność Gminy Miasto Sochaczew”  </w:t>
      </w:r>
      <w:r w:rsidRPr="001A1D83">
        <w:rPr>
          <w:sz w:val="24"/>
          <w:szCs w:val="24"/>
        </w:rPr>
        <w:t>oświadczam, że:</w:t>
      </w:r>
    </w:p>
    <w:p w:rsidR="006575A4" w:rsidRDefault="006575A4" w:rsidP="006575A4">
      <w:pPr>
        <w:tabs>
          <w:tab w:val="left" w:pos="567"/>
        </w:tabs>
        <w:jc w:val="both"/>
      </w:pPr>
    </w:p>
    <w:p w:rsidR="006575A4" w:rsidRPr="005474F2" w:rsidRDefault="006575A4" w:rsidP="006575A4">
      <w:pPr>
        <w:tabs>
          <w:tab w:val="left" w:pos="567"/>
        </w:tabs>
        <w:jc w:val="both"/>
      </w:pPr>
    </w:p>
    <w:p w:rsidR="006575A4" w:rsidRPr="005474F2" w:rsidRDefault="006575A4" w:rsidP="001A1D83">
      <w:pPr>
        <w:pStyle w:val="Teksttreci1"/>
        <w:numPr>
          <w:ilvl w:val="0"/>
          <w:numId w:val="30"/>
        </w:numPr>
        <w:tabs>
          <w:tab w:val="left" w:pos="870"/>
        </w:tabs>
        <w:spacing w:before="120" w:line="413" w:lineRule="exact"/>
        <w:ind w:right="140"/>
        <w:rPr>
          <w:rFonts w:ascii="Times New Roman" w:hAnsi="Times New Roman"/>
        </w:rPr>
      </w:pPr>
      <w:r w:rsidRPr="005474F2">
        <w:rPr>
          <w:rFonts w:ascii="Times New Roman" w:hAnsi="Times New Roman"/>
        </w:rPr>
        <w:t>nie został wobec mnie wydany prawomocny wyrok sądu lub ostateczna decyzja administracyjna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 przedkładam w załączeniu;</w:t>
      </w:r>
    </w:p>
    <w:p w:rsidR="006575A4" w:rsidRPr="005474F2" w:rsidRDefault="006575A4" w:rsidP="001A1D83">
      <w:pPr>
        <w:pStyle w:val="Teksttreci1"/>
        <w:numPr>
          <w:ilvl w:val="0"/>
          <w:numId w:val="30"/>
        </w:numPr>
        <w:tabs>
          <w:tab w:val="left" w:pos="880"/>
        </w:tabs>
        <w:spacing w:line="413" w:lineRule="exact"/>
        <w:ind w:right="140"/>
        <w:rPr>
          <w:rFonts w:ascii="Times New Roman" w:hAnsi="Times New Roman"/>
        </w:rPr>
      </w:pPr>
      <w:r w:rsidRPr="005474F2">
        <w:rPr>
          <w:rFonts w:ascii="Times New Roman" w:hAnsi="Times New Roman"/>
        </w:rPr>
        <w:t>nie zostało wobec mnie wydane orzeczenie tytułem środka zapobiegawczego zakazu ubiegania się o zamówienia publiczne;</w:t>
      </w:r>
    </w:p>
    <w:p w:rsidR="006575A4" w:rsidRPr="005474F2" w:rsidRDefault="006575A4" w:rsidP="001A1D83">
      <w:pPr>
        <w:pStyle w:val="Teksttreci1"/>
        <w:numPr>
          <w:ilvl w:val="0"/>
          <w:numId w:val="30"/>
        </w:numPr>
        <w:tabs>
          <w:tab w:val="left" w:pos="870"/>
        </w:tabs>
        <w:spacing w:after="720" w:line="413" w:lineRule="exact"/>
        <w:ind w:right="140"/>
        <w:rPr>
          <w:rFonts w:ascii="Times New Roman" w:hAnsi="Times New Roman"/>
        </w:rPr>
      </w:pPr>
      <w:r w:rsidRPr="005474F2">
        <w:rPr>
          <w:rFonts w:ascii="Times New Roman" w:hAnsi="Times New Roman"/>
        </w:rPr>
        <w:t xml:space="preserve">nie zalegam z opłacaniem podatków i opłat lokalnych, o których mowa w ustawie z dnia 12 stycznia 1991 r. o podatkach i opłatach lokalnych ( </w:t>
      </w:r>
      <w:proofErr w:type="spellStart"/>
      <w:r w:rsidRPr="005474F2">
        <w:rPr>
          <w:rFonts w:ascii="Times New Roman" w:hAnsi="Times New Roman"/>
        </w:rPr>
        <w:t>t.j</w:t>
      </w:r>
      <w:proofErr w:type="spellEnd"/>
      <w:r w:rsidRPr="005474F2">
        <w:rPr>
          <w:rFonts w:ascii="Times New Roman" w:hAnsi="Times New Roman"/>
        </w:rPr>
        <w:t xml:space="preserve">. Dz. U. z 2019 r. poz. 1170 z </w:t>
      </w:r>
      <w:proofErr w:type="spellStart"/>
      <w:r w:rsidRPr="005474F2">
        <w:rPr>
          <w:rFonts w:ascii="Times New Roman" w:hAnsi="Times New Roman"/>
        </w:rPr>
        <w:t>późn</w:t>
      </w:r>
      <w:proofErr w:type="spellEnd"/>
      <w:r w:rsidRPr="005474F2">
        <w:rPr>
          <w:rFonts w:ascii="Times New Roman" w:hAnsi="Times New Roman"/>
        </w:rPr>
        <w:t>. zm. );</w:t>
      </w:r>
    </w:p>
    <w:p w:rsidR="006575A4" w:rsidRPr="005474F2" w:rsidRDefault="006575A4" w:rsidP="006575A4">
      <w:pPr>
        <w:pStyle w:val="Teksttreci41"/>
        <w:tabs>
          <w:tab w:val="left" w:leader="dot" w:pos="1750"/>
          <w:tab w:val="left" w:leader="dot" w:pos="4002"/>
        </w:tabs>
        <w:spacing w:before="0" w:after="0" w:line="240" w:lineRule="auto"/>
        <w:ind w:left="80"/>
        <w:rPr>
          <w:rFonts w:ascii="Times New Roman" w:hAnsi="Times New Roman"/>
        </w:rPr>
      </w:pPr>
      <w:r w:rsidRPr="005474F2">
        <w:rPr>
          <w:rFonts w:ascii="Times New Roman" w:hAnsi="Times New Roman"/>
        </w:rPr>
        <w:tab/>
        <w:t>………., dnia………… 2020 r.                                           ………………………………….</w:t>
      </w: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6575A4" w:rsidRDefault="006575A4" w:rsidP="006F28B3">
      <w:pPr>
        <w:jc w:val="center"/>
        <w:rPr>
          <w:b/>
          <w:sz w:val="28"/>
          <w:szCs w:val="28"/>
        </w:rPr>
      </w:pPr>
    </w:p>
    <w:p w:rsidR="00C4561E" w:rsidRDefault="00C4561E" w:rsidP="006F28B3">
      <w:pPr>
        <w:jc w:val="center"/>
        <w:rPr>
          <w:b/>
          <w:sz w:val="28"/>
          <w:szCs w:val="28"/>
        </w:rPr>
      </w:pPr>
    </w:p>
    <w:p w:rsidR="00C4561E" w:rsidRDefault="00C4561E" w:rsidP="006F28B3">
      <w:pPr>
        <w:jc w:val="center"/>
        <w:rPr>
          <w:b/>
          <w:sz w:val="28"/>
          <w:szCs w:val="28"/>
        </w:rPr>
      </w:pPr>
    </w:p>
    <w:p w:rsidR="006575A4" w:rsidRDefault="006575A4"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 xml:space="preserve">ZAŁĄCZNIK NR </w:t>
      </w:r>
      <w:r w:rsidR="001A1D83">
        <w:rPr>
          <w:b/>
          <w:sz w:val="28"/>
          <w:szCs w:val="28"/>
        </w:rPr>
        <w:t>4</w:t>
      </w:r>
    </w:p>
    <w:p w:rsidR="006F28B3" w:rsidRPr="00E6412F" w:rsidRDefault="006F28B3" w:rsidP="006F28B3">
      <w:pPr>
        <w:jc w:val="both"/>
      </w:pPr>
    </w:p>
    <w:tbl>
      <w:tblPr>
        <w:tblW w:w="0" w:type="auto"/>
        <w:tblLayout w:type="fixed"/>
        <w:tblCellMar>
          <w:left w:w="70" w:type="dxa"/>
          <w:right w:w="70" w:type="dxa"/>
        </w:tblCellMar>
        <w:tblLook w:val="000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1A1D83" w:rsidRDefault="006F28B3" w:rsidP="00666D25">
            <w:pPr>
              <w:jc w:val="center"/>
              <w:rPr>
                <w:sz w:val="24"/>
                <w:szCs w:val="24"/>
              </w:rPr>
            </w:pPr>
            <w:r w:rsidRPr="001A1D83">
              <w:rPr>
                <w:rFonts w:eastAsia="Calibri"/>
                <w:b/>
                <w:bCs/>
                <w:sz w:val="24"/>
                <w:szCs w:val="24"/>
              </w:rPr>
              <w:t xml:space="preserve">Oświadczenie o przynależności </w:t>
            </w:r>
            <w:r w:rsidRPr="001A1D83">
              <w:rPr>
                <w:rFonts w:eastAsia="Calibri"/>
                <w:b/>
                <w:bCs/>
                <w:sz w:val="24"/>
                <w:szCs w:val="24"/>
              </w:rPr>
              <w:br/>
              <w:t>lub braku przynależności do grupy kapitałowej</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jc w:val="both"/>
        <w:rPr>
          <w:rFonts w:eastAsia="Calibri"/>
        </w:rPr>
      </w:pPr>
      <w:r>
        <w:rPr>
          <w:rFonts w:eastAsia="Calibri"/>
        </w:rPr>
        <w:t>Oświadczam, że:</w:t>
      </w:r>
    </w:p>
    <w:p w:rsidR="00666D25" w:rsidRDefault="006F28B3" w:rsidP="00666D25">
      <w:pPr>
        <w:pStyle w:val="Normalny1"/>
        <w:spacing w:line="340" w:lineRule="atLeast"/>
        <w:ind w:left="426" w:hanging="426"/>
        <w:jc w:val="both"/>
        <w:rPr>
          <w:b/>
          <w:iCs/>
          <w:sz w:val="52"/>
          <w:szCs w:val="52"/>
        </w:rPr>
      </w:pPr>
      <w:r>
        <w:rPr>
          <w:b/>
          <w:iCs/>
          <w:sz w:val="52"/>
          <w:szCs w:val="52"/>
        </w:rPr>
        <w:t xml:space="preserve">□ </w:t>
      </w:r>
      <w:r>
        <w:rPr>
          <w:iCs/>
        </w:rPr>
        <w:t>nie należę do grupy kapitałowej w rozumieniu ustawy z dnia 16 lutego 2007r. o ochronie konkurencji i konsumentów (Dz. U. z 201</w:t>
      </w:r>
      <w:r w:rsidR="004411F7">
        <w:rPr>
          <w:iCs/>
        </w:rPr>
        <w:t xml:space="preserve">7 </w:t>
      </w:r>
      <w:r>
        <w:rPr>
          <w:iCs/>
        </w:rPr>
        <w:t xml:space="preserve">r. poz. </w:t>
      </w:r>
      <w:r w:rsidR="004411F7">
        <w:rPr>
          <w:iCs/>
        </w:rPr>
        <w:t>229</w:t>
      </w:r>
      <w:r>
        <w:rPr>
          <w:iCs/>
        </w:rPr>
        <w:t xml:space="preserve">) z wykonawcami, którzy złożyli oferty w postępowaniu na </w:t>
      </w:r>
      <w:r w:rsidR="00E1140D" w:rsidRPr="008703D0">
        <w:t>„</w:t>
      </w:r>
      <w:r w:rsidR="00E1140D" w:rsidRPr="008703D0">
        <w:rPr>
          <w:b/>
        </w:rPr>
        <w:t xml:space="preserve">Pełnienie roli operatora budynku przystani wraz z infrastrukturą niezbędną do jego funkcjonowania oraz Bulwarów nad Bzurą stanowiących własność Gminy Miasto Sochaczew”  </w:t>
      </w:r>
    </w:p>
    <w:p w:rsidR="006F28B3" w:rsidRDefault="006F28B3" w:rsidP="00666D25">
      <w:pPr>
        <w:pStyle w:val="Normalny1"/>
        <w:spacing w:line="340" w:lineRule="atLeast"/>
        <w:ind w:left="426" w:hanging="426"/>
        <w:jc w:val="both"/>
      </w:pPr>
      <w:r>
        <w:rPr>
          <w:b/>
          <w:iCs/>
          <w:sz w:val="52"/>
          <w:szCs w:val="52"/>
        </w:rPr>
        <w:t>□</w:t>
      </w:r>
      <w:r>
        <w:rPr>
          <w:iCs/>
        </w:rPr>
        <w:t xml:space="preserve"> należę do grupy kapitałowej w rozumieniu ustawy z dnia 16 lutego 2007r. o ochronie konkurencji i konsumentów (Dz. U. z 201</w:t>
      </w:r>
      <w:r w:rsidR="00C4561E">
        <w:rPr>
          <w:iCs/>
        </w:rPr>
        <w:t>9</w:t>
      </w:r>
      <w:r w:rsidR="004411F7">
        <w:rPr>
          <w:iCs/>
        </w:rPr>
        <w:t xml:space="preserve"> </w:t>
      </w:r>
      <w:r>
        <w:rPr>
          <w:iCs/>
        </w:rPr>
        <w:t xml:space="preserve">r. poz. </w:t>
      </w:r>
      <w:r w:rsidR="00C4561E">
        <w:rPr>
          <w:iCs/>
        </w:rPr>
        <w:t>369</w:t>
      </w:r>
      <w:r>
        <w:rPr>
          <w:iCs/>
        </w:rPr>
        <w:t>) z następującymi wykonawcami, którzy złożyli oferty  w ww. postępowaniu:</w:t>
      </w:r>
    </w:p>
    <w:p w:rsidR="006F28B3" w:rsidRDefault="006F28B3" w:rsidP="006F28B3">
      <w:pPr>
        <w:jc w:val="both"/>
        <w:rPr>
          <w:rFonts w:eastAsia="Calibri"/>
        </w:rPr>
      </w:pPr>
    </w:p>
    <w:p w:rsidR="006F28B3" w:rsidRPr="00666D25" w:rsidRDefault="006F28B3" w:rsidP="006F28B3">
      <w:pPr>
        <w:ind w:firstLine="426"/>
        <w:jc w:val="both"/>
        <w:rPr>
          <w:rFonts w:eastAsia="Calibri"/>
          <w:sz w:val="24"/>
          <w:szCs w:val="24"/>
        </w:rPr>
      </w:pPr>
      <w:r w:rsidRPr="00666D25">
        <w:rPr>
          <w:rFonts w:eastAsia="Calibri"/>
          <w:sz w:val="24"/>
          <w:szCs w:val="24"/>
        </w:rPr>
        <w:t>1. nazwa podmiotu ………………………………………………………………………...</w:t>
      </w:r>
    </w:p>
    <w:p w:rsidR="006F28B3" w:rsidRPr="00666D25" w:rsidRDefault="006F28B3" w:rsidP="006F28B3">
      <w:pPr>
        <w:ind w:firstLine="426"/>
        <w:jc w:val="both"/>
        <w:rPr>
          <w:rFonts w:eastAsia="Calibri"/>
          <w:sz w:val="24"/>
          <w:szCs w:val="24"/>
        </w:rPr>
      </w:pPr>
    </w:p>
    <w:p w:rsidR="006F28B3" w:rsidRPr="00666D25" w:rsidRDefault="006F28B3" w:rsidP="006F28B3">
      <w:pPr>
        <w:ind w:firstLine="426"/>
        <w:jc w:val="both"/>
        <w:rPr>
          <w:rFonts w:eastAsia="Calibri"/>
          <w:sz w:val="24"/>
          <w:szCs w:val="24"/>
        </w:rPr>
      </w:pPr>
      <w:r w:rsidRPr="00666D25">
        <w:rPr>
          <w:rFonts w:eastAsia="Calibri"/>
          <w:sz w:val="24"/>
          <w:szCs w:val="24"/>
        </w:rPr>
        <w:t>2. nazwa podmiotu ………………………………………………………………………...</w:t>
      </w:r>
    </w:p>
    <w:p w:rsidR="006F28B3" w:rsidRDefault="006F28B3" w:rsidP="006F28B3">
      <w:pPr>
        <w:widowControl w:val="0"/>
        <w:jc w:val="both"/>
        <w:rPr>
          <w:i/>
          <w:snapToGrid w:val="0"/>
          <w:spacing w:val="-2"/>
          <w:lang w:eastAsia="en-US"/>
        </w:rPr>
      </w:pPr>
    </w:p>
    <w:p w:rsidR="006F28B3" w:rsidRDefault="006F28B3" w:rsidP="006F28B3">
      <w:pPr>
        <w:widowControl w:val="0"/>
        <w:jc w:val="both"/>
        <w:rPr>
          <w:i/>
          <w:snapToGrid w:val="0"/>
          <w:spacing w:val="-2"/>
        </w:rPr>
      </w:pPr>
      <w:r>
        <w:rPr>
          <w:i/>
          <w:snapToGrid w:val="0"/>
          <w:spacing w:val="-2"/>
        </w:rPr>
        <w:t>(postawić znak „X” przy właściwym wyborze)</w:t>
      </w:r>
    </w:p>
    <w:p w:rsidR="006F28B3" w:rsidRDefault="006F28B3" w:rsidP="006F28B3">
      <w:pPr>
        <w:spacing w:line="340" w:lineRule="atLeast"/>
        <w:jc w:val="both"/>
        <w:rPr>
          <w:rFonts w:eastAsia="Calibri"/>
        </w:rPr>
      </w:pPr>
    </w:p>
    <w:p w:rsidR="006F28B3" w:rsidRDefault="006F28B3" w:rsidP="006F28B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6F28B3" w:rsidRDefault="006F28B3" w:rsidP="006F28B3">
      <w:pPr>
        <w:spacing w:line="340" w:lineRule="atLeast"/>
        <w:jc w:val="both"/>
        <w:rPr>
          <w:rFonts w:eastAsia="Calibri"/>
        </w:rPr>
      </w:pPr>
      <w:r>
        <w:rPr>
          <w:rFonts w:eastAsia="Calibri"/>
        </w:rPr>
        <w:t>……………………………………………………………………………………………………………………………………………………………………………………………………</w:t>
      </w: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pStyle w:val="Normalny1"/>
        <w:spacing w:line="240" w:lineRule="auto"/>
        <w:rPr>
          <w:szCs w:val="20"/>
        </w:rPr>
      </w:pPr>
      <w:r>
        <w:t xml:space="preserve">..........................................                   </w:t>
      </w:r>
      <w:r>
        <w:rPr>
          <w:sz w:val="20"/>
        </w:rPr>
        <w:t xml:space="preserve">                                </w:t>
      </w:r>
      <w:r>
        <w:t>.............................................................</w:t>
      </w:r>
    </w:p>
    <w:p w:rsidR="006F28B3" w:rsidRDefault="006F28B3" w:rsidP="006F28B3">
      <w:pPr>
        <w:pStyle w:val="Normalny1"/>
        <w:spacing w:line="240" w:lineRule="auto"/>
        <w:rPr>
          <w:i/>
          <w:sz w:val="20"/>
        </w:rPr>
      </w:pPr>
      <w:r>
        <w:rPr>
          <w:i/>
          <w:sz w:val="20"/>
        </w:rPr>
        <w:t xml:space="preserve">      (miejscowość, data)                                                                              (podpis i pieczęć Wykonawcy)</w:t>
      </w:r>
    </w:p>
    <w:p w:rsidR="006F28B3" w:rsidRDefault="006F28B3" w:rsidP="006F28B3">
      <w:pPr>
        <w:ind w:hanging="284"/>
        <w:jc w:val="both"/>
        <w:rPr>
          <w:rFonts w:eastAsia="Calibri"/>
        </w:rPr>
      </w:pPr>
    </w:p>
    <w:p w:rsidR="006F28B3" w:rsidRDefault="006F28B3" w:rsidP="006F28B3">
      <w:pPr>
        <w:jc w:val="both"/>
        <w:rPr>
          <w:rFonts w:eastAsia="Calibri"/>
          <w:b/>
          <w:i/>
          <w:sz w:val="22"/>
          <w:szCs w:val="22"/>
        </w:rPr>
      </w:pPr>
      <w:r>
        <w:rPr>
          <w:rFonts w:eastAsia="Calibri"/>
          <w:b/>
          <w:i/>
        </w:rPr>
        <w:t>Uwaga!</w:t>
      </w:r>
    </w:p>
    <w:p w:rsidR="006F28B3" w:rsidRDefault="006F28B3" w:rsidP="006F28B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6F28B3" w:rsidRDefault="006F28B3" w:rsidP="006F28B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3"/>
        <w:ind w:left="-284" w:firstLine="0"/>
        <w:rPr>
          <w:b/>
        </w:rPr>
      </w:pPr>
    </w:p>
    <w:p w:rsidR="006F28B3" w:rsidRDefault="006F28B3" w:rsidP="006F28B3">
      <w:pPr>
        <w:pStyle w:val="Tekstpodstawowywcity3"/>
        <w:ind w:left="-284" w:firstLine="0"/>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Pr="00972BE3" w:rsidRDefault="006F28B3" w:rsidP="006F28B3">
      <w:pPr>
        <w:jc w:val="center"/>
        <w:rPr>
          <w:b/>
          <w:sz w:val="28"/>
          <w:szCs w:val="28"/>
        </w:rPr>
      </w:pPr>
      <w:r w:rsidRPr="00972BE3">
        <w:rPr>
          <w:b/>
          <w:sz w:val="28"/>
          <w:szCs w:val="28"/>
        </w:rPr>
        <w:lastRenderedPageBreak/>
        <w:t xml:space="preserve">ZAŁĄCZNIK NR </w:t>
      </w:r>
      <w:r w:rsidR="001A1D83">
        <w:rPr>
          <w:b/>
          <w:sz w:val="28"/>
          <w:szCs w:val="28"/>
        </w:rPr>
        <w:t>5</w:t>
      </w:r>
    </w:p>
    <w:p w:rsidR="006F28B3" w:rsidRPr="00972BE3" w:rsidRDefault="006F28B3" w:rsidP="006F28B3">
      <w:pPr>
        <w:jc w:val="both"/>
      </w:pPr>
    </w:p>
    <w:tbl>
      <w:tblPr>
        <w:tblW w:w="0" w:type="auto"/>
        <w:tblLayout w:type="fixed"/>
        <w:tblCellMar>
          <w:left w:w="70" w:type="dxa"/>
          <w:right w:w="70" w:type="dxa"/>
        </w:tblCellMar>
        <w:tblLook w:val="0000"/>
      </w:tblPr>
      <w:tblGrid>
        <w:gridCol w:w="3119"/>
        <w:gridCol w:w="6307"/>
      </w:tblGrid>
      <w:tr w:rsidR="006F28B3" w:rsidRPr="00972BE3" w:rsidTr="00666D25">
        <w:tc>
          <w:tcPr>
            <w:tcW w:w="3119" w:type="dxa"/>
          </w:tcPr>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972BE3" w:rsidRDefault="006F28B3" w:rsidP="00666D25">
            <w:pPr>
              <w:pStyle w:val="tyt"/>
              <w:keepNext w:val="0"/>
              <w:spacing w:before="0" w:after="0"/>
              <w:rPr>
                <w:b w:val="0"/>
                <w:bCs w:val="0"/>
                <w:szCs w:val="20"/>
              </w:rPr>
            </w:pPr>
          </w:p>
          <w:p w:rsidR="006F28B3" w:rsidRPr="00972BE3" w:rsidRDefault="006F28B3" w:rsidP="00666D25">
            <w:pPr>
              <w:jc w:val="center"/>
              <w:rPr>
                <w:b/>
              </w:rPr>
            </w:pPr>
            <w:r w:rsidRPr="00972BE3">
              <w:rPr>
                <w:b/>
              </w:rPr>
              <w:t xml:space="preserve">Oświadczenie o podwykonawstwie </w:t>
            </w:r>
          </w:p>
          <w:p w:rsidR="006F28B3" w:rsidRPr="00972BE3" w:rsidRDefault="006F28B3" w:rsidP="00666D25">
            <w:pPr>
              <w:jc w:val="center"/>
            </w:pPr>
          </w:p>
        </w:tc>
      </w:tr>
    </w:tbl>
    <w:p w:rsidR="006F28B3" w:rsidRPr="00972BE3" w:rsidRDefault="006F28B3" w:rsidP="006F28B3">
      <w:pPr>
        <w:jc w:val="center"/>
      </w:pPr>
    </w:p>
    <w:p w:rsidR="006F28B3" w:rsidRPr="00972BE3" w:rsidRDefault="006F28B3" w:rsidP="006F28B3">
      <w:pPr>
        <w:tabs>
          <w:tab w:val="left" w:pos="567"/>
        </w:tabs>
        <w:jc w:val="both"/>
      </w:pPr>
      <w:r w:rsidRPr="00972BE3">
        <w:tab/>
      </w:r>
    </w:p>
    <w:p w:rsidR="006F28B3" w:rsidRPr="00666D25" w:rsidRDefault="006F28B3" w:rsidP="006F28B3">
      <w:pPr>
        <w:tabs>
          <w:tab w:val="left" w:pos="567"/>
        </w:tabs>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304A61" w:rsidRPr="00E1140D">
        <w:rPr>
          <w:sz w:val="24"/>
          <w:szCs w:val="24"/>
        </w:rPr>
        <w:t>„</w:t>
      </w:r>
      <w:r w:rsidR="00304A61" w:rsidRPr="00E1140D">
        <w:rPr>
          <w:b/>
          <w:sz w:val="24"/>
          <w:szCs w:val="24"/>
        </w:rPr>
        <w:t xml:space="preserve">Pełnienie roli operatora budynku przystani wraz z infrastrukturą niezbędną do jego funkcjonowania oraz Bulwarów nad Bzurą stanowiących własność Gminy Miasto Sochaczew” </w:t>
      </w:r>
      <w:r w:rsidR="00304A61">
        <w:rPr>
          <w:b/>
          <w:sz w:val="24"/>
          <w:szCs w:val="24"/>
        </w:rPr>
        <w:t xml:space="preserve">, </w:t>
      </w:r>
      <w:r w:rsidRPr="00666D25">
        <w:rPr>
          <w:bCs/>
          <w:sz w:val="24"/>
          <w:szCs w:val="24"/>
        </w:rPr>
        <w:t>oświadczam, że do realizacji zamówienia zamierzam powierzyć Podwykonawcom:</w:t>
      </w:r>
    </w:p>
    <w:p w:rsidR="006F28B3" w:rsidRPr="00972BE3" w:rsidRDefault="006F28B3" w:rsidP="006F28B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93"/>
        <w:gridCol w:w="5702"/>
      </w:tblGrid>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LP</w:t>
            </w:r>
          </w:p>
        </w:tc>
        <w:tc>
          <w:tcPr>
            <w:tcW w:w="2693" w:type="dxa"/>
            <w:shd w:val="clear" w:color="auto" w:fill="auto"/>
          </w:tcPr>
          <w:p w:rsidR="006F28B3" w:rsidRPr="00972BE3" w:rsidRDefault="006F28B3" w:rsidP="00666D25">
            <w:pPr>
              <w:jc w:val="center"/>
              <w:rPr>
                <w:b/>
              </w:rPr>
            </w:pPr>
            <w:r w:rsidRPr="00972BE3">
              <w:rPr>
                <w:b/>
              </w:rPr>
              <w:t>Nazwa Podwykonawcy</w:t>
            </w:r>
          </w:p>
        </w:tc>
        <w:tc>
          <w:tcPr>
            <w:tcW w:w="5702" w:type="dxa"/>
            <w:shd w:val="clear" w:color="auto" w:fill="auto"/>
          </w:tcPr>
          <w:p w:rsidR="006F28B3" w:rsidRPr="00972BE3" w:rsidRDefault="006F28B3" w:rsidP="00666D25">
            <w:pPr>
              <w:jc w:val="center"/>
              <w:rPr>
                <w:b/>
              </w:rPr>
            </w:pPr>
            <w:r w:rsidRPr="00972BE3">
              <w:rPr>
                <w:b/>
              </w:rPr>
              <w:t>Części zamówienia przewidziane do wykonania przez podwykonawcę</w:t>
            </w: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1</w:t>
            </w: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2</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3</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4</w:t>
            </w:r>
          </w:p>
          <w:p w:rsidR="006F28B3" w:rsidRPr="00972BE3" w:rsidRDefault="006F28B3" w:rsidP="00666D25">
            <w:pPr>
              <w:jc w:val="center"/>
              <w:rPr>
                <w:b/>
              </w:rPr>
            </w:pPr>
          </w:p>
          <w:p w:rsidR="006F28B3" w:rsidRPr="00972BE3" w:rsidRDefault="006F28B3" w:rsidP="00666D25">
            <w:pPr>
              <w:jc w:val="center"/>
              <w:rPr>
                <w:b/>
              </w:rPr>
            </w:pP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bl>
    <w:p w:rsidR="006F28B3" w:rsidRPr="00972BE3" w:rsidRDefault="006F28B3" w:rsidP="006F28B3">
      <w:pPr>
        <w:rPr>
          <w:b/>
        </w:rPr>
      </w:pPr>
    </w:p>
    <w:p w:rsidR="006F28B3" w:rsidRPr="00972BE3" w:rsidRDefault="006F28B3" w:rsidP="006F28B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Default="006F28B3" w:rsidP="006F28B3">
      <w:pPr>
        <w:pStyle w:val="Tekstpodstawowy"/>
        <w:rPr>
          <w:b w:val="0"/>
          <w:bCs w:val="0"/>
        </w:rPr>
      </w:pPr>
      <w:r w:rsidRPr="00C4561E">
        <w:rPr>
          <w:b w:val="0"/>
          <w:bCs w:val="0"/>
        </w:rPr>
        <w:t>............................. dn. __.__.20</w:t>
      </w:r>
      <w:r w:rsidR="00E1140D" w:rsidRPr="00C4561E">
        <w:rPr>
          <w:b w:val="0"/>
          <w:bCs w:val="0"/>
        </w:rPr>
        <w:t>20</w:t>
      </w:r>
      <w:r w:rsidRPr="00C4561E">
        <w:rPr>
          <w:b w:val="0"/>
          <w:bCs w:val="0"/>
        </w:rPr>
        <w:t xml:space="preserve">r.                         </w:t>
      </w:r>
    </w:p>
    <w:p w:rsidR="00C4561E" w:rsidRDefault="00C4561E" w:rsidP="006F28B3">
      <w:pPr>
        <w:pStyle w:val="Tekstpodstawowy"/>
        <w:rPr>
          <w:b w:val="0"/>
          <w:bCs w:val="0"/>
        </w:rPr>
      </w:pPr>
    </w:p>
    <w:p w:rsidR="00C4561E" w:rsidRPr="00C4561E" w:rsidRDefault="00C4561E" w:rsidP="006F28B3">
      <w:pPr>
        <w:pStyle w:val="Tekstpodstawowy"/>
        <w:rPr>
          <w:b w:val="0"/>
          <w:bCs w:val="0"/>
        </w:rPr>
      </w:pPr>
    </w:p>
    <w:p w:rsidR="006F28B3" w:rsidRPr="00972BE3" w:rsidRDefault="006F28B3" w:rsidP="006F28B3">
      <w:pPr>
        <w:pStyle w:val="Tekstpodstawowy"/>
      </w:pPr>
    </w:p>
    <w:p w:rsidR="006F28B3" w:rsidRPr="00972BE3" w:rsidRDefault="006F28B3" w:rsidP="006F28B3">
      <w:pPr>
        <w:pStyle w:val="Tekstpodstawowy"/>
        <w:ind w:left="4248" w:firstLine="708"/>
      </w:pPr>
      <w:r w:rsidRPr="00972BE3">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F83DA4" w:rsidRDefault="006F28B3" w:rsidP="006F28B3">
      <w:pPr>
        <w:jc w:val="center"/>
        <w:rPr>
          <w:b/>
          <w:color w:val="FF0000"/>
        </w:rPr>
      </w:pPr>
    </w:p>
    <w:p w:rsidR="006F28B3" w:rsidRDefault="006F28B3" w:rsidP="006F28B3">
      <w:pPr>
        <w:jc w:val="center"/>
        <w:rPr>
          <w:b/>
        </w:rPr>
      </w:pPr>
    </w:p>
    <w:p w:rsidR="006F28B3" w:rsidRPr="00E6412F" w:rsidRDefault="006F28B3" w:rsidP="006F28B3">
      <w:pPr>
        <w:jc w:val="center"/>
        <w:rPr>
          <w:b/>
        </w:rPr>
      </w:pPr>
    </w:p>
    <w:p w:rsidR="006F28B3" w:rsidRDefault="006F28B3" w:rsidP="006F28B3">
      <w:pPr>
        <w:jc w:val="center"/>
        <w:rPr>
          <w:b/>
        </w:rPr>
      </w:pPr>
    </w:p>
    <w:p w:rsidR="006F28B3" w:rsidRPr="00E6412F" w:rsidRDefault="006F28B3" w:rsidP="006F28B3">
      <w:pPr>
        <w:jc w:val="center"/>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4411F7" w:rsidRPr="00521B0E" w:rsidRDefault="004411F7" w:rsidP="004411F7">
      <w:pPr>
        <w:pStyle w:val="Nagwek6"/>
        <w:jc w:val="center"/>
      </w:pPr>
      <w:r w:rsidRPr="00E7614D">
        <w:lastRenderedPageBreak/>
        <w:t xml:space="preserve">ZAŁĄCZNIK NR </w:t>
      </w:r>
      <w:r w:rsidR="001A1D83">
        <w:t>6</w:t>
      </w:r>
    </w:p>
    <w:p w:rsidR="004411F7" w:rsidRPr="00E7614D" w:rsidRDefault="004411F7" w:rsidP="004411F7">
      <w:pPr>
        <w:spacing w:after="150"/>
        <w:jc w:val="center"/>
        <w:outlineLvl w:val="0"/>
      </w:pPr>
      <w:r w:rsidRPr="00E7614D">
        <w:rPr>
          <w:b/>
        </w:rPr>
        <w:t>Oświadczenie Wykonawcy w zakresie RODO</w:t>
      </w:r>
    </w:p>
    <w:p w:rsidR="004411F7" w:rsidRPr="00E7614D" w:rsidRDefault="004411F7" w:rsidP="004411F7">
      <w:pPr>
        <w:pStyle w:val="Tekstprzypisudolnego"/>
        <w:spacing w:line="276" w:lineRule="auto"/>
        <w:jc w:val="center"/>
        <w:rPr>
          <w:i/>
          <w:sz w:val="24"/>
          <w:szCs w:val="24"/>
          <w:u w:val="single"/>
        </w:rPr>
      </w:pPr>
    </w:p>
    <w:p w:rsidR="004411F7" w:rsidRPr="00E7614D" w:rsidRDefault="004411F7" w:rsidP="004411F7">
      <w:pPr>
        <w:pStyle w:val="Tekstprzypisudolnego"/>
        <w:spacing w:line="276" w:lineRule="auto"/>
        <w:jc w:val="center"/>
        <w:rPr>
          <w:i/>
          <w:sz w:val="24"/>
          <w:szCs w:val="24"/>
          <w:u w:val="single"/>
        </w:rPr>
      </w:pPr>
    </w:p>
    <w:p w:rsidR="004411F7" w:rsidRPr="00E7614D" w:rsidRDefault="004411F7" w:rsidP="004411F7">
      <w:pPr>
        <w:pStyle w:val="Tekstprzypisudolnego"/>
        <w:spacing w:line="276" w:lineRule="auto"/>
        <w:jc w:val="center"/>
        <w:rPr>
          <w:i/>
          <w:sz w:val="24"/>
          <w:szCs w:val="24"/>
          <w:u w:val="single"/>
        </w:rPr>
      </w:pPr>
      <w:r w:rsidRPr="00E7614D">
        <w:rPr>
          <w:i/>
          <w:sz w:val="24"/>
          <w:szCs w:val="24"/>
          <w:u w:val="single"/>
        </w:rPr>
        <w:t xml:space="preserve">Oświadczenie wykonawcy w zakresie wypełnienia obowiązków informacyjnych przewidzianych w art. 13 lub art. 14 RODO </w:t>
      </w: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color w:val="000000"/>
          <w:sz w:val="24"/>
          <w:szCs w:val="24"/>
        </w:rPr>
      </w:pPr>
      <w:r w:rsidRPr="00E7614D">
        <w:rPr>
          <w:i/>
          <w:sz w:val="24"/>
          <w:szCs w:val="24"/>
          <w:u w:val="single"/>
        </w:rPr>
        <w:t xml:space="preserve"> </w:t>
      </w:r>
    </w:p>
    <w:p w:rsidR="004411F7" w:rsidRPr="00E7614D" w:rsidRDefault="004411F7" w:rsidP="004411F7">
      <w:pPr>
        <w:pStyle w:val="NormalnyWeb"/>
        <w:spacing w:line="360" w:lineRule="auto"/>
        <w:ind w:firstLine="567"/>
        <w:jc w:val="both"/>
      </w:pPr>
      <w:r w:rsidRPr="00E7614D">
        <w:rPr>
          <w:color w:val="000000"/>
        </w:rPr>
        <w:t>Oświadczam, że wypełniłem obowiązki informacyjne przewidziane w art. 13 lub art. 14 RODO</w:t>
      </w:r>
      <w:r w:rsidRPr="00E7614D">
        <w:rPr>
          <w:color w:val="000000"/>
          <w:vertAlign w:val="superscript"/>
        </w:rPr>
        <w:t>1)</w:t>
      </w:r>
      <w:r w:rsidRPr="00E7614D">
        <w:rPr>
          <w:color w:val="000000"/>
        </w:rPr>
        <w:t xml:space="preserve"> wobec osób fizycznych, </w:t>
      </w:r>
      <w:r w:rsidRPr="00E7614D">
        <w:t>od których dane osobowe bezpośrednio lub pośrednio pozyskałem</w:t>
      </w:r>
      <w:r w:rsidRPr="00E7614D">
        <w:rPr>
          <w:color w:val="000000"/>
        </w:rPr>
        <w:t xml:space="preserve"> w celu ubiegania się o udzielenie zamówienia publicznego w niniejszym postępowaniu</w:t>
      </w:r>
      <w:r w:rsidRPr="00E7614D">
        <w:t>.*</w:t>
      </w: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 w:rsidR="004411F7" w:rsidRPr="00E7614D" w:rsidRDefault="004411F7" w:rsidP="004411F7">
      <w:pPr>
        <w:pStyle w:val="NormalnyWeb"/>
        <w:spacing w:line="360" w:lineRule="auto"/>
        <w:jc w:val="both"/>
        <w:rPr>
          <w:color w:val="000000"/>
          <w:sz w:val="22"/>
          <w:szCs w:val="22"/>
        </w:rPr>
      </w:pPr>
      <w:r w:rsidRPr="00E7614D">
        <w:rPr>
          <w:color w:val="000000"/>
          <w:sz w:val="22"/>
          <w:szCs w:val="22"/>
        </w:rPr>
        <w:t>______________________________</w:t>
      </w:r>
    </w:p>
    <w:p w:rsidR="004411F7" w:rsidRPr="00E7614D" w:rsidRDefault="004411F7" w:rsidP="004411F7">
      <w:pPr>
        <w:pStyle w:val="NormalnyWeb"/>
        <w:spacing w:line="276" w:lineRule="auto"/>
        <w:ind w:left="142" w:hanging="142"/>
        <w:jc w:val="both"/>
        <w:rPr>
          <w:sz w:val="16"/>
          <w:szCs w:val="16"/>
        </w:rPr>
      </w:pPr>
    </w:p>
    <w:p w:rsidR="004411F7" w:rsidRPr="00E7614D" w:rsidRDefault="004411F7" w:rsidP="004411F7">
      <w:pPr>
        <w:pStyle w:val="Tekstprzypisudolnego"/>
        <w:jc w:val="both"/>
        <w:rPr>
          <w:sz w:val="16"/>
          <w:szCs w:val="16"/>
        </w:rPr>
      </w:pPr>
      <w:r w:rsidRPr="00E7614D">
        <w:rPr>
          <w:color w:val="000000"/>
          <w:sz w:val="22"/>
          <w:szCs w:val="22"/>
          <w:vertAlign w:val="superscript"/>
        </w:rPr>
        <w:t xml:space="preserve">1) </w:t>
      </w:r>
      <w:r w:rsidRPr="00E7614D">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411F7" w:rsidRPr="00E7614D" w:rsidRDefault="004411F7" w:rsidP="004411F7">
      <w:pPr>
        <w:pStyle w:val="Tekstprzypisudolnego"/>
        <w:jc w:val="both"/>
        <w:rPr>
          <w:sz w:val="16"/>
          <w:szCs w:val="16"/>
        </w:rPr>
      </w:pPr>
    </w:p>
    <w:p w:rsidR="004411F7" w:rsidRPr="00E7614D" w:rsidRDefault="004411F7" w:rsidP="004411F7">
      <w:pPr>
        <w:pStyle w:val="NormalnyWeb"/>
        <w:spacing w:line="276" w:lineRule="auto"/>
        <w:ind w:left="142" w:hanging="142"/>
        <w:jc w:val="both"/>
        <w:rPr>
          <w:sz w:val="16"/>
          <w:szCs w:val="16"/>
        </w:rPr>
      </w:pPr>
      <w:r w:rsidRPr="00E7614D">
        <w:rPr>
          <w:color w:val="000000"/>
          <w:sz w:val="16"/>
          <w:szCs w:val="16"/>
        </w:rPr>
        <w:t xml:space="preserve">* W przypadku gdy wykonawca </w:t>
      </w:r>
      <w:r w:rsidRPr="00E7614D">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11F7" w:rsidRPr="00E7614D" w:rsidRDefault="004411F7" w:rsidP="004411F7">
      <w:pPr>
        <w:ind w:firstLine="1"/>
      </w:pPr>
    </w:p>
    <w:p w:rsidR="004411F7" w:rsidRPr="00E7614D" w:rsidRDefault="004411F7" w:rsidP="004411F7">
      <w:pPr>
        <w:jc w:val="center"/>
        <w:rPr>
          <w:b/>
        </w:rPr>
      </w:pPr>
    </w:p>
    <w:p w:rsidR="004411F7" w:rsidRPr="00E7614D" w:rsidRDefault="004411F7" w:rsidP="004411F7">
      <w:pPr>
        <w:spacing w:after="150"/>
        <w:jc w:val="right"/>
        <w:outlineLvl w:val="0"/>
      </w:pPr>
      <w:bookmarkStart w:id="19" w:name="_Toc516146979"/>
      <w:bookmarkStart w:id="20" w:name="_Toc518468057"/>
      <w:r w:rsidRPr="00E7614D">
        <w:rPr>
          <w:b/>
        </w:rPr>
        <w:lastRenderedPageBreak/>
        <w:t xml:space="preserve">Załącznik nr </w:t>
      </w:r>
      <w:r w:rsidR="001A1D83">
        <w:rPr>
          <w:b/>
        </w:rPr>
        <w:t>7</w:t>
      </w:r>
      <w:r w:rsidRPr="00E7614D">
        <w:rPr>
          <w:b/>
        </w:rPr>
        <w:t xml:space="preserve"> do SIWZ: Klauzula informacyjna RODO</w:t>
      </w:r>
      <w:bookmarkEnd w:id="19"/>
      <w:bookmarkEnd w:id="20"/>
    </w:p>
    <w:p w:rsidR="004411F7" w:rsidRPr="00E7614D" w:rsidRDefault="004411F7" w:rsidP="00C4561E">
      <w:pPr>
        <w:ind w:firstLine="1"/>
        <w:jc w:val="both"/>
      </w:pPr>
      <w:r w:rsidRPr="00E7614D">
        <w:tab/>
        <w:t xml:space="preserve">Zgodnie z art. 13 ust. 1 i 2 </w:t>
      </w:r>
      <w:r w:rsidRPr="00E7614D">
        <w:rPr>
          <w:rFonts w:eastAsia="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7614D">
        <w:t xml:space="preserve">dalej „RODO”, informuję, że: </w:t>
      </w:r>
    </w:p>
    <w:p w:rsidR="004411F7" w:rsidRPr="00E7614D" w:rsidRDefault="004411F7" w:rsidP="004411F7">
      <w:pPr>
        <w:ind w:firstLine="1"/>
        <w:jc w:val="both"/>
      </w:pP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administratorem Pani/Pana danych osobowych jest </w:t>
      </w:r>
      <w:r w:rsidRPr="00E7614D">
        <w:rPr>
          <w:i/>
          <w:sz w:val="22"/>
          <w:szCs w:val="22"/>
        </w:rPr>
        <w:t xml:space="preserve"> </w:t>
      </w:r>
      <w:r w:rsidRPr="00E7614D">
        <w:rPr>
          <w:sz w:val="22"/>
          <w:szCs w:val="22"/>
        </w:rPr>
        <w:t>Gmina Miasto Sochaczew, adres: 1 Maja 16, 96-500 Sochaczew</w:t>
      </w:r>
      <w:r w:rsidRPr="00E7614D">
        <w:rPr>
          <w:rFonts w:eastAsia="Calibri"/>
          <w:sz w:val="22"/>
          <w:szCs w:val="22"/>
        </w:rPr>
        <w:t xml:space="preserve">, tel. 46 862-22-35 w. 347, </w:t>
      </w:r>
      <w:bookmarkStart w:id="21" w:name="_Hlk515263806"/>
      <w:r w:rsidRPr="00E7614D">
        <w:rPr>
          <w:rFonts w:eastAsia="Calibri"/>
          <w:sz w:val="22"/>
          <w:szCs w:val="22"/>
        </w:rPr>
        <w:t>adres e-mail:</w:t>
      </w:r>
      <w:bookmarkEnd w:id="21"/>
      <w:r w:rsidRPr="00E7614D">
        <w:rPr>
          <w:sz w:val="22"/>
          <w:szCs w:val="22"/>
          <w:shd w:val="clear" w:color="auto" w:fill="F5F5F5"/>
        </w:rPr>
        <w:t xml:space="preserve"> sekretariat</w:t>
      </w:r>
      <w:r w:rsidRPr="00E7614D">
        <w:rPr>
          <w:rFonts w:eastAsia="Calibri"/>
          <w:sz w:val="22"/>
          <w:szCs w:val="22"/>
        </w:rPr>
        <w:t>@sochaczew.pl;</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pacing w:val="-4"/>
          <w:sz w:val="22"/>
          <w:szCs w:val="22"/>
        </w:rPr>
      </w:pPr>
      <w:r w:rsidRPr="00E7614D">
        <w:rPr>
          <w:spacing w:val="-6"/>
          <w:sz w:val="22"/>
          <w:szCs w:val="22"/>
        </w:rPr>
        <w:t xml:space="preserve">inspektorem ochrony danych osobowych w Gminie Miasto Sochaczew jest Pan Włodzimierz Boczkowski, tel.: </w:t>
      </w:r>
      <w:r w:rsidRPr="00E7614D">
        <w:rPr>
          <w:sz w:val="22"/>
          <w:szCs w:val="22"/>
          <w:shd w:val="clear" w:color="auto" w:fill="FFFFFF"/>
        </w:rPr>
        <w:t>(46) 8622730 w. 309</w:t>
      </w:r>
      <w:r w:rsidRPr="00E7614D">
        <w:rPr>
          <w:spacing w:val="-6"/>
          <w:sz w:val="22"/>
          <w:szCs w:val="22"/>
        </w:rPr>
        <w:t xml:space="preserve">, </w:t>
      </w:r>
      <w:r w:rsidRPr="00E7614D">
        <w:rPr>
          <w:spacing w:val="-4"/>
          <w:sz w:val="22"/>
          <w:szCs w:val="22"/>
        </w:rPr>
        <w:t>e-mail:</w:t>
      </w:r>
      <w:r w:rsidRPr="00E7614D">
        <w:rPr>
          <w:sz w:val="22"/>
          <w:szCs w:val="22"/>
        </w:rPr>
        <w:t xml:space="preserve"> </w:t>
      </w:r>
      <w:r w:rsidRPr="00E7614D">
        <w:rPr>
          <w:spacing w:val="-4"/>
          <w:sz w:val="22"/>
          <w:szCs w:val="22"/>
        </w:rPr>
        <w:t>oin@sochaczew.pl</w:t>
      </w:r>
      <w:r w:rsidRPr="00E7614D">
        <w:rPr>
          <w:rFonts w:eastAsia="Calibri"/>
          <w:spacing w:val="-4"/>
          <w:sz w:val="22"/>
          <w:szCs w:val="22"/>
        </w:rPr>
        <w:t xml:space="preserve">, </w:t>
      </w:r>
      <w:r w:rsidRPr="00E7614D">
        <w:rPr>
          <w:spacing w:val="-4"/>
          <w:sz w:val="22"/>
          <w:szCs w:val="22"/>
        </w:rPr>
        <w:t xml:space="preserve">adres: </w:t>
      </w:r>
      <w:r w:rsidRPr="00E7614D">
        <w:rPr>
          <w:sz w:val="22"/>
          <w:szCs w:val="22"/>
        </w:rPr>
        <w:t>1 Maja 16, 96-500 Sochaczew</w:t>
      </w:r>
      <w:r w:rsidRPr="00E7614D">
        <w:rPr>
          <w:spacing w:val="-4"/>
          <w:sz w:val="22"/>
          <w:szCs w:val="22"/>
        </w:rPr>
        <w:t>;</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pacing w:val="-4"/>
          <w:sz w:val="22"/>
          <w:szCs w:val="22"/>
        </w:rPr>
      </w:pPr>
      <w:r w:rsidRPr="00E7614D">
        <w:rPr>
          <w:sz w:val="22"/>
          <w:szCs w:val="22"/>
        </w:rPr>
        <w:t>Pani/Pana dane osobowe przetwarzane będą na podstawie art. 6 ust. 1 lit. c</w:t>
      </w:r>
      <w:r w:rsidRPr="00E7614D">
        <w:rPr>
          <w:i/>
          <w:sz w:val="22"/>
          <w:szCs w:val="22"/>
        </w:rPr>
        <w:t xml:space="preserve"> </w:t>
      </w:r>
      <w:r w:rsidRPr="00E7614D">
        <w:rPr>
          <w:sz w:val="22"/>
          <w:szCs w:val="22"/>
        </w:rPr>
        <w:t xml:space="preserve">RODO w celu </w:t>
      </w:r>
      <w:r w:rsidRPr="00E7614D">
        <w:rPr>
          <w:rFonts w:eastAsia="Calibri"/>
          <w:sz w:val="22"/>
          <w:szCs w:val="22"/>
        </w:rPr>
        <w:t xml:space="preserve">związanym z postępowaniem o udzielenie zamówienia publicznego na </w:t>
      </w:r>
      <w:r w:rsidRPr="00E7614D">
        <w:rPr>
          <w:sz w:val="22"/>
          <w:szCs w:val="22"/>
        </w:rPr>
        <w:t>ubezpieczenie następstw nieszczęśliwych wypadków dzieci, młodzieży i personelu oraz ubezpieczenie odpowiedzialności cywilnej nauczycieli i dyrektora jednostek oświatowych Gminy Miasto Sochaczew</w:t>
      </w:r>
      <w:r w:rsidRPr="00E7614D">
        <w:rPr>
          <w:rFonts w:eastAsia="Calibri"/>
          <w:sz w:val="22"/>
          <w:szCs w:val="22"/>
        </w:rPr>
        <w:t>;</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odbiorcami Pani/Pana danych osobowych będą osoby lub podmioty, którym udostępniona zostanie dokumentacja postępowania w oparciu o art. 8 oraz art. 96 ust. 3 ustawy z dnia </w:t>
      </w:r>
      <w:r w:rsidRPr="00E7614D">
        <w:rPr>
          <w:sz w:val="22"/>
          <w:szCs w:val="22"/>
        </w:rPr>
        <w:br/>
        <w:t xml:space="preserve">29 stycznia 2004 r. – Prawo zamówień publicznych (Dz. U. z 2017 r. poz. 1579 i 2018);  </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Pani/Pana dane osobowe będą przechowywane, zgodnie z art. 97 ust. 1 ustawy Prawo zamówień publicznych, przez okres 4 lat od dnia zakończenia postępowania o udzielenie zamówienia, </w:t>
      </w:r>
      <w:r w:rsidRPr="00E7614D">
        <w:rPr>
          <w:sz w:val="22"/>
          <w:szCs w:val="22"/>
        </w:rPr>
        <w:br/>
        <w:t>a jeżeli czas trwania umowy przekracza 4 lata, okres przechowywania obejmuje cały czas trwania umowy;</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b/>
          <w:i/>
          <w:sz w:val="22"/>
          <w:szCs w:val="22"/>
        </w:rPr>
      </w:pPr>
      <w:r w:rsidRPr="00E7614D">
        <w:rPr>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rFonts w:eastAsia="Calibri"/>
          <w:sz w:val="22"/>
          <w:szCs w:val="22"/>
        </w:rPr>
      </w:pPr>
      <w:r w:rsidRPr="00E7614D">
        <w:rPr>
          <w:sz w:val="22"/>
          <w:szCs w:val="22"/>
        </w:rPr>
        <w:t>w odniesieniu do Pani/Pana danych osobowych decyzje nie będą podejmowane w sposób zautomatyzowany, stosowanie do art. 22 RODO;</w:t>
      </w:r>
    </w:p>
    <w:p w:rsidR="004411F7" w:rsidRPr="00E7614D" w:rsidRDefault="004411F7" w:rsidP="005828E9">
      <w:pPr>
        <w:numPr>
          <w:ilvl w:val="0"/>
          <w:numId w:val="33"/>
        </w:numPr>
        <w:suppressAutoHyphens/>
        <w:overflowPunct/>
        <w:autoSpaceDE/>
        <w:autoSpaceDN/>
        <w:adjustRightInd/>
        <w:ind w:left="284" w:hanging="284"/>
        <w:contextualSpacing/>
        <w:jc w:val="both"/>
        <w:textAlignment w:val="auto"/>
        <w:rPr>
          <w:sz w:val="22"/>
          <w:szCs w:val="22"/>
        </w:rPr>
      </w:pPr>
      <w:r w:rsidRPr="00E7614D">
        <w:rPr>
          <w:sz w:val="22"/>
          <w:szCs w:val="22"/>
        </w:rPr>
        <w:t>posiada Pani/Pan:</w:t>
      </w:r>
    </w:p>
    <w:p w:rsidR="004411F7" w:rsidRPr="00E7614D" w:rsidRDefault="004411F7" w:rsidP="005828E9">
      <w:pPr>
        <w:numPr>
          <w:ilvl w:val="0"/>
          <w:numId w:val="31"/>
        </w:numPr>
        <w:suppressAutoHyphens/>
        <w:overflowPunct/>
        <w:autoSpaceDE/>
        <w:autoSpaceDN/>
        <w:adjustRightInd/>
        <w:ind w:left="284" w:hanging="284"/>
        <w:contextualSpacing/>
        <w:jc w:val="both"/>
        <w:textAlignment w:val="auto"/>
        <w:rPr>
          <w:sz w:val="22"/>
          <w:szCs w:val="22"/>
        </w:rPr>
      </w:pPr>
      <w:r w:rsidRPr="00E7614D">
        <w:rPr>
          <w:sz w:val="22"/>
          <w:szCs w:val="22"/>
        </w:rPr>
        <w:t>na podstawie art. 15 RODO prawo dostępu do danych osobowych Pani/Pana dotyczących;</w:t>
      </w:r>
    </w:p>
    <w:p w:rsidR="004411F7" w:rsidRPr="00E7614D" w:rsidRDefault="004411F7" w:rsidP="005828E9">
      <w:pPr>
        <w:numPr>
          <w:ilvl w:val="0"/>
          <w:numId w:val="31"/>
        </w:numPr>
        <w:suppressAutoHyphens/>
        <w:overflowPunct/>
        <w:autoSpaceDE/>
        <w:autoSpaceDN/>
        <w:adjustRightInd/>
        <w:ind w:left="284" w:hanging="284"/>
        <w:contextualSpacing/>
        <w:jc w:val="both"/>
        <w:textAlignment w:val="auto"/>
        <w:rPr>
          <w:sz w:val="22"/>
          <w:szCs w:val="22"/>
        </w:rPr>
      </w:pPr>
      <w:r w:rsidRPr="00E7614D">
        <w:rPr>
          <w:sz w:val="22"/>
          <w:szCs w:val="22"/>
        </w:rPr>
        <w:t>na podstawie art. 16 RODO prawo do sprostowania Pani/Pana danych osobowych*;</w:t>
      </w:r>
    </w:p>
    <w:p w:rsidR="004411F7" w:rsidRPr="00E7614D" w:rsidRDefault="004411F7" w:rsidP="005828E9">
      <w:pPr>
        <w:numPr>
          <w:ilvl w:val="0"/>
          <w:numId w:val="31"/>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na podstawie art. 18 RODO prawo żądania od administratora ograniczenia przetwarzania danych osobowych z zastrzeżeniem przypadków, o których mowa w art. 18 ust. 2 RODO**;  </w:t>
      </w:r>
    </w:p>
    <w:p w:rsidR="004411F7" w:rsidRPr="00E7614D" w:rsidRDefault="004411F7" w:rsidP="005828E9">
      <w:pPr>
        <w:numPr>
          <w:ilvl w:val="0"/>
          <w:numId w:val="31"/>
        </w:numPr>
        <w:suppressAutoHyphens/>
        <w:overflowPunct/>
        <w:autoSpaceDE/>
        <w:autoSpaceDN/>
        <w:adjustRightInd/>
        <w:ind w:left="284" w:hanging="284"/>
        <w:contextualSpacing/>
        <w:jc w:val="both"/>
        <w:textAlignment w:val="auto"/>
        <w:rPr>
          <w:i/>
          <w:sz w:val="22"/>
          <w:szCs w:val="22"/>
        </w:rPr>
      </w:pPr>
      <w:r w:rsidRPr="00E7614D">
        <w:rPr>
          <w:sz w:val="22"/>
          <w:szCs w:val="22"/>
        </w:rPr>
        <w:t>prawo do wniesienia skargi do Prezesa Urzędu Ochrony Danych Osobowych, gdy uzna Pani/Pan, że przetwarzanie danych osobowych Pani/Pana dotyczących narusza przepisy RODO;</w:t>
      </w:r>
    </w:p>
    <w:p w:rsidR="004411F7" w:rsidRPr="00E7614D" w:rsidRDefault="004411F7" w:rsidP="005828E9">
      <w:pPr>
        <w:numPr>
          <w:ilvl w:val="0"/>
          <w:numId w:val="34"/>
        </w:numPr>
        <w:suppressAutoHyphens/>
        <w:overflowPunct/>
        <w:autoSpaceDE/>
        <w:autoSpaceDN/>
        <w:adjustRightInd/>
        <w:ind w:left="284" w:hanging="284"/>
        <w:contextualSpacing/>
        <w:jc w:val="both"/>
        <w:textAlignment w:val="auto"/>
        <w:rPr>
          <w:i/>
          <w:sz w:val="22"/>
          <w:szCs w:val="22"/>
        </w:rPr>
      </w:pPr>
      <w:r w:rsidRPr="00E7614D">
        <w:rPr>
          <w:sz w:val="22"/>
          <w:szCs w:val="22"/>
        </w:rPr>
        <w:t>nie przysługuje Pani/Panu:</w:t>
      </w:r>
    </w:p>
    <w:p w:rsidR="004411F7" w:rsidRPr="00E7614D" w:rsidRDefault="004411F7" w:rsidP="005828E9">
      <w:pPr>
        <w:numPr>
          <w:ilvl w:val="0"/>
          <w:numId w:val="32"/>
        </w:numPr>
        <w:suppressAutoHyphens/>
        <w:overflowPunct/>
        <w:autoSpaceDE/>
        <w:autoSpaceDN/>
        <w:adjustRightInd/>
        <w:ind w:left="284" w:hanging="284"/>
        <w:contextualSpacing/>
        <w:jc w:val="both"/>
        <w:textAlignment w:val="auto"/>
        <w:rPr>
          <w:i/>
          <w:sz w:val="22"/>
          <w:szCs w:val="22"/>
        </w:rPr>
      </w:pPr>
      <w:r w:rsidRPr="00E7614D">
        <w:rPr>
          <w:sz w:val="22"/>
          <w:szCs w:val="22"/>
        </w:rPr>
        <w:t>w związku z art. 17 ust. 3 lit. b, d lub e RODO prawo do usunięcia danych osobowych;</w:t>
      </w:r>
    </w:p>
    <w:p w:rsidR="004411F7" w:rsidRPr="00E7614D" w:rsidRDefault="004411F7" w:rsidP="005828E9">
      <w:pPr>
        <w:numPr>
          <w:ilvl w:val="0"/>
          <w:numId w:val="32"/>
        </w:numPr>
        <w:suppressAutoHyphens/>
        <w:overflowPunct/>
        <w:autoSpaceDE/>
        <w:autoSpaceDN/>
        <w:adjustRightInd/>
        <w:ind w:left="284" w:hanging="284"/>
        <w:contextualSpacing/>
        <w:jc w:val="both"/>
        <w:textAlignment w:val="auto"/>
        <w:rPr>
          <w:b/>
          <w:i/>
          <w:sz w:val="22"/>
          <w:szCs w:val="22"/>
        </w:rPr>
      </w:pPr>
      <w:r w:rsidRPr="00E7614D">
        <w:rPr>
          <w:sz w:val="22"/>
          <w:szCs w:val="22"/>
        </w:rPr>
        <w:t>prawo do przenoszenia danych osobowych, o którym mowa w art. 20 RODO;</w:t>
      </w:r>
    </w:p>
    <w:p w:rsidR="004411F7" w:rsidRPr="00E7614D" w:rsidRDefault="004411F7" w:rsidP="005828E9">
      <w:pPr>
        <w:numPr>
          <w:ilvl w:val="0"/>
          <w:numId w:val="32"/>
        </w:numPr>
        <w:suppressAutoHyphens/>
        <w:overflowPunct/>
        <w:autoSpaceDE/>
        <w:autoSpaceDN/>
        <w:adjustRightInd/>
        <w:ind w:left="284" w:hanging="284"/>
        <w:contextualSpacing/>
        <w:jc w:val="both"/>
        <w:textAlignment w:val="auto"/>
        <w:rPr>
          <w:i/>
          <w:sz w:val="22"/>
          <w:szCs w:val="22"/>
        </w:rPr>
      </w:pPr>
      <w:r w:rsidRPr="00E7614D">
        <w:rPr>
          <w:sz w:val="22"/>
          <w:szCs w:val="22"/>
        </w:rPr>
        <w:t xml:space="preserve">na podstawie art. 21 RODO prawo sprzeciwu, wobec przetwarzania danych osobowych, gdyż podstawą prawną przetwarzania Pani/Pana danych osobowych jest art. 6 ust. 1 lit. c RODO. </w:t>
      </w:r>
    </w:p>
    <w:p w:rsidR="004411F7" w:rsidRPr="00E7614D" w:rsidRDefault="004411F7" w:rsidP="004411F7">
      <w:pPr>
        <w:widowControl w:val="0"/>
        <w:tabs>
          <w:tab w:val="left" w:pos="567"/>
        </w:tabs>
        <w:ind w:right="-1"/>
        <w:jc w:val="both"/>
        <w:rPr>
          <w:rFonts w:eastAsia="Calibri"/>
          <w:b/>
          <w:bCs/>
          <w:sz w:val="22"/>
          <w:szCs w:val="22"/>
        </w:rPr>
      </w:pPr>
    </w:p>
    <w:p w:rsidR="004411F7" w:rsidRPr="00E7614D" w:rsidRDefault="004411F7" w:rsidP="004411F7">
      <w:pPr>
        <w:widowControl w:val="0"/>
        <w:tabs>
          <w:tab w:val="left" w:pos="567"/>
        </w:tabs>
        <w:ind w:right="-1"/>
        <w:jc w:val="both"/>
        <w:rPr>
          <w:rFonts w:eastAsia="Calibri"/>
          <w:bCs/>
          <w:i/>
          <w:spacing w:val="-6"/>
          <w:sz w:val="22"/>
          <w:szCs w:val="22"/>
        </w:rPr>
      </w:pPr>
      <w:r w:rsidRPr="00E7614D">
        <w:rPr>
          <w:rFonts w:eastAsia="Calibri"/>
          <w:bCs/>
          <w:i/>
          <w:spacing w:val="-6"/>
          <w:sz w:val="22"/>
          <w:szCs w:val="22"/>
          <w:vertAlign w:val="superscript"/>
        </w:rPr>
        <w:t xml:space="preserve">* </w:t>
      </w:r>
      <w:r w:rsidRPr="00E7614D">
        <w:rPr>
          <w:rFonts w:eastAsia="Calibri"/>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E7614D">
        <w:rPr>
          <w:rFonts w:eastAsia="Calibri"/>
          <w:bCs/>
          <w:i/>
          <w:spacing w:val="-6"/>
          <w:sz w:val="22"/>
          <w:szCs w:val="22"/>
        </w:rPr>
        <w:t>Pzp</w:t>
      </w:r>
      <w:proofErr w:type="spellEnd"/>
      <w:r w:rsidRPr="00E7614D">
        <w:rPr>
          <w:rFonts w:eastAsia="Calibri"/>
          <w:bCs/>
          <w:i/>
          <w:spacing w:val="-6"/>
          <w:sz w:val="22"/>
          <w:szCs w:val="22"/>
        </w:rPr>
        <w:t xml:space="preserve"> oraz nie może naruszać integralności protokołu oraz jego załączników.</w:t>
      </w:r>
    </w:p>
    <w:p w:rsidR="004411F7" w:rsidRPr="00E7614D" w:rsidRDefault="004411F7" w:rsidP="004411F7">
      <w:pPr>
        <w:widowControl w:val="0"/>
        <w:tabs>
          <w:tab w:val="left" w:pos="567"/>
        </w:tabs>
        <w:ind w:right="-1"/>
        <w:jc w:val="both"/>
        <w:rPr>
          <w:rFonts w:eastAsia="Calibri"/>
          <w:bCs/>
          <w:i/>
          <w:spacing w:val="-6"/>
          <w:sz w:val="22"/>
          <w:szCs w:val="22"/>
        </w:rPr>
      </w:pPr>
      <w:r w:rsidRPr="00E7614D">
        <w:rPr>
          <w:rFonts w:eastAsia="Calibri"/>
          <w:bCs/>
          <w:i/>
          <w:spacing w:val="-6"/>
          <w:sz w:val="22"/>
          <w:szCs w:val="22"/>
          <w:vertAlign w:val="superscript"/>
        </w:rPr>
        <w:t xml:space="preserve">** </w:t>
      </w:r>
      <w:r w:rsidRPr="00E7614D">
        <w:rPr>
          <w:rFonts w:eastAsia="Calibri"/>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411F7" w:rsidRPr="00E7614D" w:rsidRDefault="004411F7" w:rsidP="004411F7">
      <w:pPr>
        <w:jc w:val="center"/>
        <w:rPr>
          <w:b/>
        </w:rPr>
      </w:pPr>
    </w:p>
    <w:p w:rsidR="004411F7" w:rsidRPr="00E7614D" w:rsidRDefault="004411F7" w:rsidP="004411F7">
      <w:pPr>
        <w:jc w:val="center"/>
        <w:rPr>
          <w:b/>
        </w:rPr>
      </w:pPr>
    </w:p>
    <w:p w:rsidR="004411F7" w:rsidRDefault="004411F7" w:rsidP="004411F7">
      <w:pPr>
        <w:jc w:val="center"/>
        <w:rPr>
          <w:b/>
        </w:rPr>
      </w:pPr>
    </w:p>
    <w:p w:rsidR="004411F7" w:rsidRPr="00972BE3" w:rsidRDefault="004411F7" w:rsidP="004411F7">
      <w:pPr>
        <w:jc w:val="center"/>
        <w:rPr>
          <w:b/>
        </w:rPr>
      </w:pPr>
    </w:p>
    <w:p w:rsidR="004411F7" w:rsidRPr="00F83DA4" w:rsidRDefault="004411F7" w:rsidP="004411F7">
      <w:pPr>
        <w:jc w:val="center"/>
        <w:rPr>
          <w:b/>
          <w:color w:val="FF0000"/>
        </w:rPr>
      </w:pPr>
    </w:p>
    <w:p w:rsidR="004411F7" w:rsidRPr="00666D25" w:rsidRDefault="004411F7" w:rsidP="00666D25">
      <w:pPr>
        <w:shd w:val="clear" w:color="auto" w:fill="FFFFFF"/>
        <w:ind w:left="397"/>
        <w:jc w:val="both"/>
        <w:rPr>
          <w:sz w:val="24"/>
          <w:szCs w:val="24"/>
        </w:rPr>
      </w:pPr>
    </w:p>
    <w:p w:rsidR="00666D25" w:rsidRDefault="00666D25" w:rsidP="00666D25">
      <w:pPr>
        <w:ind w:left="397" w:right="-108"/>
        <w:jc w:val="center"/>
        <w:rPr>
          <w:b/>
          <w:sz w:val="24"/>
          <w:szCs w:val="24"/>
        </w:rPr>
      </w:pPr>
      <w:r>
        <w:rPr>
          <w:b/>
          <w:sz w:val="24"/>
          <w:szCs w:val="24"/>
        </w:rPr>
        <w:lastRenderedPageBreak/>
        <w:t xml:space="preserve">Załącznik nr </w:t>
      </w:r>
      <w:r w:rsidR="001A1D83">
        <w:rPr>
          <w:b/>
          <w:sz w:val="24"/>
          <w:szCs w:val="24"/>
        </w:rPr>
        <w:t>8</w:t>
      </w:r>
    </w:p>
    <w:p w:rsidR="00666D25" w:rsidRDefault="00666D25" w:rsidP="00666D25">
      <w:pPr>
        <w:ind w:left="397" w:right="-108"/>
        <w:jc w:val="center"/>
        <w:rPr>
          <w:b/>
          <w:sz w:val="24"/>
          <w:szCs w:val="24"/>
        </w:rPr>
      </w:pPr>
      <w:r>
        <w:rPr>
          <w:b/>
          <w:sz w:val="24"/>
          <w:szCs w:val="24"/>
        </w:rPr>
        <w:t xml:space="preserve"> OPIS PRZEDMIOTU ZAMÓWIENIA</w:t>
      </w:r>
    </w:p>
    <w:p w:rsidR="00666D25" w:rsidRPr="00666D25" w:rsidRDefault="00666D25" w:rsidP="00666D25">
      <w:pPr>
        <w:ind w:left="397" w:right="-108"/>
        <w:jc w:val="center"/>
        <w:rPr>
          <w:b/>
          <w:sz w:val="24"/>
          <w:szCs w:val="24"/>
        </w:rPr>
      </w:pPr>
    </w:p>
    <w:p w:rsidR="00666D25" w:rsidRPr="00AB5DEE" w:rsidRDefault="00666D25" w:rsidP="00666D25">
      <w:pPr>
        <w:ind w:left="397"/>
        <w:jc w:val="both"/>
        <w:rPr>
          <w:b/>
          <w:sz w:val="24"/>
          <w:szCs w:val="24"/>
        </w:rPr>
      </w:pPr>
      <w:r w:rsidRPr="00AB5DEE">
        <w:rPr>
          <w:b/>
          <w:sz w:val="24"/>
          <w:szCs w:val="24"/>
        </w:rPr>
        <w:t xml:space="preserve">Nazwa zadania: </w:t>
      </w:r>
      <w:r w:rsidR="00AB5DEE" w:rsidRPr="00AB5DEE">
        <w:rPr>
          <w:sz w:val="24"/>
          <w:szCs w:val="24"/>
        </w:rPr>
        <w:t>„</w:t>
      </w:r>
      <w:r w:rsidR="00AB5DEE" w:rsidRPr="00AB5DEE">
        <w:rPr>
          <w:b/>
          <w:sz w:val="24"/>
          <w:szCs w:val="24"/>
        </w:rPr>
        <w:t xml:space="preserve">Pełnienie roli operatora budynku przystani wraz z infrastrukturą niezbędną do jego funkcjonowania oraz Bulwarów nad Bzurą stanowiących własność Gminy Miasto Sochaczew”  </w:t>
      </w:r>
    </w:p>
    <w:p w:rsidR="00AB5DEE" w:rsidRPr="00AB5DEE" w:rsidRDefault="00AB5DEE" w:rsidP="00AB5DEE">
      <w:pPr>
        <w:ind w:firstLine="397"/>
        <w:jc w:val="both"/>
        <w:rPr>
          <w:b/>
          <w:sz w:val="24"/>
          <w:szCs w:val="24"/>
        </w:rPr>
      </w:pPr>
    </w:p>
    <w:p w:rsidR="00AB5DEE" w:rsidRPr="00AB5DEE" w:rsidRDefault="00AB5DEE" w:rsidP="00AB5DEE">
      <w:pPr>
        <w:ind w:firstLine="397"/>
        <w:jc w:val="both"/>
        <w:rPr>
          <w:b/>
          <w:color w:val="FF0000"/>
          <w:sz w:val="24"/>
          <w:szCs w:val="24"/>
        </w:rPr>
      </w:pPr>
    </w:p>
    <w:p w:rsidR="00AB5DEE" w:rsidRPr="00AB5DEE" w:rsidRDefault="00AB5DEE" w:rsidP="00AB5DEE">
      <w:pPr>
        <w:ind w:firstLine="397"/>
        <w:jc w:val="both"/>
        <w:rPr>
          <w:b/>
          <w:sz w:val="24"/>
          <w:szCs w:val="24"/>
        </w:rPr>
      </w:pPr>
      <w:r w:rsidRPr="00AB5DEE">
        <w:rPr>
          <w:b/>
          <w:sz w:val="24"/>
          <w:szCs w:val="24"/>
        </w:rPr>
        <w:t xml:space="preserve">ZADANIE I  </w:t>
      </w:r>
    </w:p>
    <w:p w:rsidR="00AB5DEE" w:rsidRPr="00AB5DEE" w:rsidRDefault="00AB5DEE" w:rsidP="00AB5DEE">
      <w:pPr>
        <w:ind w:firstLine="397"/>
        <w:jc w:val="both"/>
        <w:rPr>
          <w:sz w:val="24"/>
          <w:szCs w:val="24"/>
        </w:rPr>
      </w:pPr>
      <w:r w:rsidRPr="00AB5DEE">
        <w:rPr>
          <w:b/>
          <w:sz w:val="24"/>
          <w:szCs w:val="24"/>
        </w:rPr>
        <w:tab/>
      </w:r>
      <w:r w:rsidRPr="00AB5DEE">
        <w:rPr>
          <w:sz w:val="24"/>
          <w:szCs w:val="24"/>
        </w:rPr>
        <w:t xml:space="preserve">Utrzymanie czystości i porządku na terenie Bulwarów oraz wokół przystani nad </w:t>
      </w:r>
      <w:r w:rsidRPr="00AB5DEE">
        <w:rPr>
          <w:sz w:val="24"/>
          <w:szCs w:val="24"/>
        </w:rPr>
        <w:tab/>
        <w:t>rzeką Bzurą w Sochaczewie zlokalizowanych na nieruchomościach oznaczonych:</w:t>
      </w:r>
    </w:p>
    <w:p w:rsidR="00AB5DEE" w:rsidRPr="00AB5DEE" w:rsidRDefault="00AB5DEE" w:rsidP="00AB5DEE">
      <w:pPr>
        <w:ind w:firstLine="397"/>
        <w:jc w:val="both"/>
        <w:rPr>
          <w:b/>
          <w:sz w:val="24"/>
          <w:szCs w:val="24"/>
        </w:rPr>
      </w:pP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nr 290/1</w:t>
      </w:r>
      <w:r w:rsidRPr="00AB5DEE">
        <w:rPr>
          <w:color w:val="auto"/>
          <w:w w:val="106"/>
        </w:rPr>
        <w:t>;</w:t>
      </w: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nr 1750/1</w:t>
      </w:r>
      <w:r w:rsidRPr="00AB5DEE">
        <w:rPr>
          <w:color w:val="auto"/>
          <w:w w:val="106"/>
        </w:rPr>
        <w:t xml:space="preserve">, dla której prowadzona jest księga wieczysta nr KW PL1O/00023986/6, </w:t>
      </w:r>
      <w:r w:rsidRPr="00AB5DEE">
        <w:rPr>
          <w:color w:val="auto"/>
        </w:rPr>
        <w:t>zabudowaną budynkiem przystani o łącznej powierzchni użytkowej – 377,83 m</w:t>
      </w:r>
      <w:r w:rsidRPr="00AB5DEE">
        <w:rPr>
          <w:color w:val="auto"/>
          <w:vertAlign w:val="superscript"/>
        </w:rPr>
        <w:t xml:space="preserve">2  </w:t>
      </w:r>
      <w:r w:rsidRPr="00AB5DEE">
        <w:rPr>
          <w:color w:val="auto"/>
        </w:rPr>
        <w:t>w tym część A</w:t>
      </w:r>
      <w:r w:rsidRPr="00AB5DEE">
        <w:rPr>
          <w:color w:val="auto"/>
          <w:vertAlign w:val="superscript"/>
        </w:rPr>
        <w:t xml:space="preserve"> </w:t>
      </w:r>
      <w:r w:rsidRPr="00AB5DEE">
        <w:rPr>
          <w:color w:val="auto"/>
        </w:rPr>
        <w:t>stanowiąca kawiarnię z zapleczem o łącznej powierzchni 226,81m² oraz część B stanowiąca wypożyczalnie kajaków na kajaki o łącznej powierzchni użytkowej – 151,02 m</w:t>
      </w:r>
      <w:r w:rsidRPr="00AB5DEE">
        <w:rPr>
          <w:color w:val="auto"/>
          <w:vertAlign w:val="superscript"/>
        </w:rPr>
        <w:t xml:space="preserve">2  </w:t>
      </w: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nr 1749</w:t>
      </w:r>
      <w:r w:rsidRPr="00AB5DEE">
        <w:rPr>
          <w:color w:val="auto"/>
          <w:w w:val="106"/>
        </w:rPr>
        <w:t>, dla której prowadzona jest księga wieczysta nr KW PL1O/00042679/0 (ul. Moniuszki; Operator będzie zarządzał tylko w niewielkiej części – znajdują się na niej przyłącza wodociągowe, kanalizacyjne i energetyczne).</w:t>
      </w: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 xml:space="preserve">nr 1649/1, </w:t>
      </w:r>
      <w:r w:rsidRPr="00AB5DEE">
        <w:rPr>
          <w:color w:val="auto"/>
          <w:w w:val="106"/>
        </w:rPr>
        <w:t>dla której prowadzona jest księga wieczysta nr KW PL1O/00031457/8</w:t>
      </w: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 xml:space="preserve">nr 1634/6, 1649/2 i 1640/1, </w:t>
      </w:r>
      <w:r w:rsidRPr="00AB5DEE">
        <w:rPr>
          <w:color w:val="auto"/>
          <w:w w:val="106"/>
        </w:rPr>
        <w:t>dla których prowadzona jest księga wieczysta nr KW PL1O/00028132/0</w:t>
      </w:r>
    </w:p>
    <w:p w:rsidR="00AB5DEE" w:rsidRPr="00AB5DEE" w:rsidRDefault="00AB5DEE" w:rsidP="005828E9">
      <w:pPr>
        <w:pStyle w:val="Default"/>
        <w:numPr>
          <w:ilvl w:val="0"/>
          <w:numId w:val="38"/>
        </w:numPr>
        <w:ind w:left="0" w:firstLine="397"/>
        <w:jc w:val="both"/>
        <w:rPr>
          <w:color w:val="auto"/>
        </w:rPr>
      </w:pPr>
      <w:r w:rsidRPr="00AB5DEE">
        <w:rPr>
          <w:color w:val="auto"/>
          <w:spacing w:val="2"/>
          <w:w w:val="106"/>
        </w:rPr>
        <w:t xml:space="preserve">1640/6 (fragment ul. Podzamcze za słupkami), </w:t>
      </w:r>
      <w:r w:rsidRPr="00AB5DEE">
        <w:rPr>
          <w:color w:val="auto"/>
          <w:w w:val="106"/>
        </w:rPr>
        <w:t>dla których prowadzona jest księga wieczysta nr KW PL1O/00042562/7 ( Ul. Podzamcze).</w:t>
      </w:r>
    </w:p>
    <w:p w:rsidR="00AB5DEE" w:rsidRPr="00AB5DEE" w:rsidRDefault="00AB5DEE" w:rsidP="00AB5DEE">
      <w:pPr>
        <w:ind w:firstLine="397"/>
        <w:jc w:val="both"/>
        <w:rPr>
          <w:b/>
          <w:sz w:val="24"/>
          <w:szCs w:val="24"/>
        </w:rPr>
      </w:pPr>
    </w:p>
    <w:p w:rsidR="00AB5DEE" w:rsidRPr="00C4561E" w:rsidRDefault="00AB5DEE" w:rsidP="00AB5DEE">
      <w:pPr>
        <w:pStyle w:val="Standard"/>
        <w:ind w:firstLine="397"/>
        <w:jc w:val="both"/>
        <w:rPr>
          <w:lang w:val="pl-PL"/>
        </w:rPr>
      </w:pPr>
      <w:r w:rsidRPr="00C4561E">
        <w:rPr>
          <w:lang w:val="pl-PL"/>
        </w:rPr>
        <w:t xml:space="preserve">Utrzymanie czystości i porządku na terenie Bulwarów nad rzeką Bzurą w Sochaczewie (wg załącznika graficznego nr 1), tj. wykonywania usługi koszenia traw (łąk kwietnych), opróżniania koszy na odpady, omiatanie ciągów pieszo-rowerowych, usuwanie odpadów leżących na terenie zielonym i na alejach, mycie koszy oraz ławek betonowych i z </w:t>
      </w:r>
      <w:proofErr w:type="spellStart"/>
      <w:r w:rsidRPr="00C4561E">
        <w:rPr>
          <w:lang w:val="pl-PL"/>
        </w:rPr>
        <w:t>corianu</w:t>
      </w:r>
      <w:proofErr w:type="spellEnd"/>
      <w:r w:rsidRPr="00C4561E">
        <w:rPr>
          <w:lang w:val="pl-PL"/>
        </w:rPr>
        <w:t>,</w:t>
      </w:r>
    </w:p>
    <w:p w:rsidR="00AB5DEE" w:rsidRPr="00C4561E" w:rsidRDefault="00AB5DEE" w:rsidP="00AB5DEE">
      <w:pPr>
        <w:rPr>
          <w:sz w:val="24"/>
          <w:szCs w:val="24"/>
        </w:rPr>
      </w:pPr>
    </w:p>
    <w:p w:rsidR="00AB5DEE" w:rsidRPr="00C4561E" w:rsidRDefault="00AB5DEE" w:rsidP="00AB5DEE">
      <w:pPr>
        <w:pStyle w:val="Standard"/>
        <w:ind w:firstLine="397"/>
        <w:jc w:val="both"/>
        <w:rPr>
          <w:lang w:val="pl-PL"/>
        </w:rPr>
      </w:pPr>
      <w:r w:rsidRPr="00C4561E">
        <w:rPr>
          <w:lang w:val="pl-PL"/>
        </w:rPr>
        <w:t>Utrzymania czystości i porządku wokół przystani nad rzeką Bzurą w Sochaczewie (wg załącznika graficznego nr 2), tj. wykonywania usługi koszenia traw, opróżniania koszy na odpady, omiatanie ciągów pieszo-rowerowych, parkingu, usuwanie odpadów leżących na terenie zielonym, na skarpach oraz na alejach i na parkingu, mycie koszy oraz ławek betonowych.</w:t>
      </w:r>
    </w:p>
    <w:p w:rsidR="00AB5DEE" w:rsidRPr="00C4561E" w:rsidRDefault="00AB5DEE" w:rsidP="00AB5DEE">
      <w:pPr>
        <w:pStyle w:val="Standard"/>
        <w:ind w:firstLine="397"/>
        <w:jc w:val="both"/>
        <w:rPr>
          <w:lang w:val="pl-PL"/>
        </w:rPr>
      </w:pPr>
    </w:p>
    <w:p w:rsidR="00AB5DEE" w:rsidRPr="00C4561E" w:rsidRDefault="00AB5DEE" w:rsidP="00AB5DEE">
      <w:pPr>
        <w:pStyle w:val="Standard"/>
        <w:ind w:firstLine="397"/>
        <w:jc w:val="both"/>
        <w:rPr>
          <w:b/>
          <w:lang w:val="pl-PL"/>
        </w:rPr>
      </w:pPr>
      <w:r w:rsidRPr="00C4561E">
        <w:rPr>
          <w:b/>
          <w:lang w:val="pl-PL"/>
        </w:rPr>
        <w:t>Zakres stosowania ST</w:t>
      </w:r>
    </w:p>
    <w:p w:rsidR="00AB5DEE" w:rsidRPr="00C4561E" w:rsidRDefault="00AB5DEE" w:rsidP="00AB5DEE">
      <w:pPr>
        <w:pStyle w:val="Standard"/>
        <w:ind w:firstLine="397"/>
        <w:jc w:val="both"/>
        <w:rPr>
          <w:lang w:val="pl-PL"/>
        </w:rPr>
      </w:pPr>
      <w:r w:rsidRPr="00C4561E">
        <w:rPr>
          <w:lang w:val="pl-PL"/>
        </w:rPr>
        <w:t>Specyfikacja techniczna jest stosowana jako dokument przy zlecaniu, realizacji i odbiorze usług związanych z utrzymaniem czystości i porządku na terenie: Bulwarów nad rzeką Bzurą w Sochaczewie o łącznej powierzchni ok. 54 560 m</w:t>
      </w:r>
      <w:r w:rsidRPr="00C4561E">
        <w:rPr>
          <w:vertAlign w:val="superscript"/>
          <w:lang w:val="pl-PL"/>
        </w:rPr>
        <w:t xml:space="preserve">2  </w:t>
      </w:r>
      <w:r w:rsidRPr="00C4561E">
        <w:rPr>
          <w:lang w:val="pl-PL"/>
        </w:rPr>
        <w:t>(od słupków w ul. Podzamcze do terenu plaży miejskiej) oraz wokół przystani nad rzeką Bzurą w Sochaczewie o łącznej powierzchni ok. 13 500 m</w:t>
      </w:r>
      <w:r w:rsidRPr="00C4561E">
        <w:rPr>
          <w:vertAlign w:val="superscript"/>
          <w:lang w:val="pl-PL"/>
        </w:rPr>
        <w:t xml:space="preserve">2 </w:t>
      </w:r>
      <w:r w:rsidRPr="00C4561E">
        <w:rPr>
          <w:lang w:val="pl-PL"/>
        </w:rPr>
        <w:t xml:space="preserve"> (wg załącznika graficznego).</w:t>
      </w:r>
    </w:p>
    <w:p w:rsidR="00AB5DEE" w:rsidRPr="00C4561E" w:rsidRDefault="00AB5DEE" w:rsidP="00AB5DEE">
      <w:pPr>
        <w:pStyle w:val="Standard"/>
        <w:ind w:firstLine="397"/>
        <w:jc w:val="both"/>
        <w:rPr>
          <w:lang w:val="pl-PL"/>
        </w:rPr>
      </w:pPr>
    </w:p>
    <w:p w:rsidR="00AB5DEE" w:rsidRPr="00C4561E" w:rsidRDefault="00AB5DEE" w:rsidP="00AB5DEE">
      <w:pPr>
        <w:pStyle w:val="Standard"/>
        <w:ind w:firstLine="397"/>
        <w:jc w:val="both"/>
        <w:rPr>
          <w:b/>
          <w:lang w:val="pl-PL"/>
        </w:rPr>
      </w:pPr>
      <w:r w:rsidRPr="00C4561E">
        <w:rPr>
          <w:b/>
          <w:lang w:val="pl-PL"/>
        </w:rPr>
        <w:t>Zakres usług objętych ST - Bulwary</w:t>
      </w:r>
    </w:p>
    <w:p w:rsidR="00AB5DEE" w:rsidRPr="00C4561E" w:rsidRDefault="00AB5DEE" w:rsidP="005828E9">
      <w:pPr>
        <w:pStyle w:val="Standard"/>
        <w:widowControl/>
        <w:numPr>
          <w:ilvl w:val="0"/>
          <w:numId w:val="41"/>
        </w:numPr>
        <w:ind w:left="0" w:firstLine="397"/>
        <w:jc w:val="both"/>
        <w:rPr>
          <w:lang w:val="pl-PL"/>
        </w:rPr>
      </w:pPr>
      <w:r w:rsidRPr="00C4561E">
        <w:rPr>
          <w:lang w:val="pl-PL"/>
        </w:rPr>
        <w:t>Jednokrotne koszenie  całości terenu Bulwarów (łąk kwietnych), - pow. ok. 47 663 m</w:t>
      </w:r>
      <w:r w:rsidRPr="00C4561E">
        <w:rPr>
          <w:vertAlign w:val="superscript"/>
          <w:lang w:val="pl-PL"/>
        </w:rPr>
        <w:t>2</w:t>
      </w:r>
      <w:r w:rsidRPr="00C4561E">
        <w:rPr>
          <w:lang w:val="pl-PL"/>
        </w:rPr>
        <w:t xml:space="preserve"> oraz grabienie po upływie tygodnia od koszenia – wrzesień,</w:t>
      </w:r>
    </w:p>
    <w:p w:rsidR="00AB5DEE" w:rsidRPr="00C4561E" w:rsidRDefault="00AB5DEE" w:rsidP="005828E9">
      <w:pPr>
        <w:pStyle w:val="Standard"/>
        <w:widowControl/>
        <w:numPr>
          <w:ilvl w:val="0"/>
          <w:numId w:val="41"/>
        </w:numPr>
        <w:ind w:left="0" w:firstLine="397"/>
        <w:jc w:val="both"/>
        <w:rPr>
          <w:lang w:val="pl-PL"/>
        </w:rPr>
      </w:pPr>
      <w:r w:rsidRPr="00C4561E">
        <w:rPr>
          <w:lang w:val="pl-PL"/>
        </w:rPr>
        <w:lastRenderedPageBreak/>
        <w:t>Pięciokrotne koszenie wraz z grabieniem po obu stronach ciągów pieszo-rowerowych (po 2m z każdej strony) – pow. ok. 18 000 m</w:t>
      </w:r>
      <w:r w:rsidRPr="00C4561E">
        <w:rPr>
          <w:vertAlign w:val="superscript"/>
          <w:lang w:val="pl-PL"/>
        </w:rPr>
        <w:t>2</w:t>
      </w:r>
      <w:r w:rsidRPr="00C4561E">
        <w:rPr>
          <w:lang w:val="pl-PL"/>
        </w:rPr>
        <w:t xml:space="preserve"> (w tym 12 888 m</w:t>
      </w:r>
      <w:r w:rsidRPr="00C4561E">
        <w:rPr>
          <w:vertAlign w:val="superscript"/>
          <w:lang w:val="pl-PL"/>
        </w:rPr>
        <w:t>2</w:t>
      </w:r>
      <w:r w:rsidRPr="00C4561E">
        <w:rPr>
          <w:lang w:val="pl-PL"/>
        </w:rPr>
        <w:t xml:space="preserve"> obszar od zachodniej strony ostatniej ścieżki do rzeki Bzury),</w:t>
      </w:r>
    </w:p>
    <w:p w:rsidR="00AB5DEE" w:rsidRPr="00C4561E" w:rsidRDefault="00AB5DEE" w:rsidP="00AB5DEE">
      <w:pPr>
        <w:pStyle w:val="Standard"/>
        <w:ind w:firstLine="397"/>
        <w:jc w:val="both"/>
        <w:rPr>
          <w:lang w:val="pl-PL"/>
        </w:rPr>
      </w:pPr>
      <w:r w:rsidRPr="00C4561E">
        <w:rPr>
          <w:lang w:val="pl-PL"/>
        </w:rPr>
        <w:t>Termin wykonania koszenia:</w:t>
      </w:r>
    </w:p>
    <w:p w:rsidR="00AB5DEE" w:rsidRPr="00C4561E" w:rsidRDefault="00AB5DEE" w:rsidP="005828E9">
      <w:pPr>
        <w:pStyle w:val="Akapitzlist"/>
        <w:widowControl w:val="0"/>
        <w:numPr>
          <w:ilvl w:val="0"/>
          <w:numId w:val="42"/>
        </w:numPr>
        <w:suppressAutoHyphens/>
        <w:overflowPunct/>
        <w:autoSpaceDE/>
        <w:adjustRightInd/>
        <w:ind w:left="0" w:firstLine="397"/>
        <w:jc w:val="both"/>
        <w:rPr>
          <w:sz w:val="24"/>
          <w:szCs w:val="24"/>
        </w:rPr>
      </w:pPr>
      <w:r w:rsidRPr="00C4561E">
        <w:rPr>
          <w:sz w:val="24"/>
          <w:szCs w:val="24"/>
        </w:rPr>
        <w:t>I koszenie – kwiecień,</w:t>
      </w:r>
    </w:p>
    <w:p w:rsidR="00AB5DEE" w:rsidRPr="00C4561E" w:rsidRDefault="00AB5DEE" w:rsidP="005828E9">
      <w:pPr>
        <w:pStyle w:val="Akapitzlist"/>
        <w:widowControl w:val="0"/>
        <w:numPr>
          <w:ilvl w:val="0"/>
          <w:numId w:val="42"/>
        </w:numPr>
        <w:suppressAutoHyphens/>
        <w:overflowPunct/>
        <w:autoSpaceDE/>
        <w:adjustRightInd/>
        <w:ind w:left="0" w:firstLine="397"/>
        <w:jc w:val="both"/>
        <w:rPr>
          <w:sz w:val="24"/>
          <w:szCs w:val="24"/>
        </w:rPr>
      </w:pPr>
      <w:r w:rsidRPr="00C4561E">
        <w:rPr>
          <w:sz w:val="24"/>
          <w:szCs w:val="24"/>
        </w:rPr>
        <w:t>II koszenie – maj,</w:t>
      </w:r>
    </w:p>
    <w:p w:rsidR="00AB5DEE" w:rsidRPr="00C4561E" w:rsidRDefault="00AB5DEE" w:rsidP="005828E9">
      <w:pPr>
        <w:pStyle w:val="Akapitzlist"/>
        <w:widowControl w:val="0"/>
        <w:numPr>
          <w:ilvl w:val="0"/>
          <w:numId w:val="42"/>
        </w:numPr>
        <w:suppressAutoHyphens/>
        <w:overflowPunct/>
        <w:autoSpaceDE/>
        <w:adjustRightInd/>
        <w:ind w:left="0" w:firstLine="397"/>
        <w:jc w:val="both"/>
        <w:rPr>
          <w:sz w:val="24"/>
          <w:szCs w:val="24"/>
        </w:rPr>
      </w:pPr>
      <w:r w:rsidRPr="00C4561E">
        <w:rPr>
          <w:sz w:val="24"/>
          <w:szCs w:val="24"/>
        </w:rPr>
        <w:t>III koszenie – czerwiec,</w:t>
      </w:r>
    </w:p>
    <w:p w:rsidR="00AB5DEE" w:rsidRPr="00C4561E" w:rsidRDefault="00AB5DEE" w:rsidP="005828E9">
      <w:pPr>
        <w:pStyle w:val="Akapitzlist"/>
        <w:widowControl w:val="0"/>
        <w:numPr>
          <w:ilvl w:val="0"/>
          <w:numId w:val="42"/>
        </w:numPr>
        <w:suppressAutoHyphens/>
        <w:overflowPunct/>
        <w:autoSpaceDE/>
        <w:adjustRightInd/>
        <w:ind w:left="0" w:firstLine="397"/>
        <w:jc w:val="both"/>
        <w:rPr>
          <w:sz w:val="24"/>
          <w:szCs w:val="24"/>
        </w:rPr>
      </w:pPr>
      <w:r w:rsidRPr="00C4561E">
        <w:rPr>
          <w:sz w:val="24"/>
          <w:szCs w:val="24"/>
        </w:rPr>
        <w:t>IV koszenie – lipiec,</w:t>
      </w:r>
    </w:p>
    <w:p w:rsidR="00AB5DEE" w:rsidRPr="00C4561E" w:rsidRDefault="00AB5DEE" w:rsidP="005828E9">
      <w:pPr>
        <w:pStyle w:val="Akapitzlist"/>
        <w:widowControl w:val="0"/>
        <w:numPr>
          <w:ilvl w:val="0"/>
          <w:numId w:val="42"/>
        </w:numPr>
        <w:suppressAutoHyphens/>
        <w:overflowPunct/>
        <w:autoSpaceDE/>
        <w:adjustRightInd/>
        <w:ind w:left="0" w:firstLine="397"/>
        <w:jc w:val="both"/>
        <w:rPr>
          <w:sz w:val="24"/>
          <w:szCs w:val="24"/>
        </w:rPr>
      </w:pPr>
      <w:r w:rsidRPr="00C4561E">
        <w:rPr>
          <w:sz w:val="24"/>
          <w:szCs w:val="24"/>
        </w:rPr>
        <w:t>V koszenie – sierpień,</w:t>
      </w:r>
    </w:p>
    <w:p w:rsidR="00AB5DEE" w:rsidRPr="00C4561E" w:rsidRDefault="00AB5DEE" w:rsidP="005828E9">
      <w:pPr>
        <w:pStyle w:val="Standard"/>
        <w:widowControl/>
        <w:numPr>
          <w:ilvl w:val="0"/>
          <w:numId w:val="41"/>
        </w:numPr>
        <w:ind w:left="0" w:firstLine="397"/>
        <w:jc w:val="both"/>
        <w:rPr>
          <w:lang w:val="pl-PL"/>
        </w:rPr>
      </w:pPr>
      <w:r w:rsidRPr="00C4561E">
        <w:rPr>
          <w:lang w:val="pl-PL"/>
        </w:rPr>
        <w:t xml:space="preserve">Opróżnianie koszy na odpady (16 szt. betonowych i 23 szt. metalowych) dwa razy </w:t>
      </w:r>
      <w:r w:rsidRPr="00C4561E">
        <w:rPr>
          <w:lang w:val="pl-PL"/>
        </w:rPr>
        <w:tab/>
        <w:t>dziennie,</w:t>
      </w:r>
    </w:p>
    <w:p w:rsidR="00AB5DEE" w:rsidRPr="00C4561E" w:rsidRDefault="00AB5DEE" w:rsidP="005828E9">
      <w:pPr>
        <w:pStyle w:val="Standard"/>
        <w:widowControl/>
        <w:numPr>
          <w:ilvl w:val="0"/>
          <w:numId w:val="41"/>
        </w:numPr>
        <w:ind w:left="0" w:firstLine="397"/>
        <w:jc w:val="both"/>
        <w:rPr>
          <w:lang w:val="pl-PL"/>
        </w:rPr>
      </w:pPr>
      <w:r w:rsidRPr="00C4561E">
        <w:rPr>
          <w:lang w:val="pl-PL"/>
        </w:rPr>
        <w:t xml:space="preserve">Codzienne utrzymanie całego terenu w czystości tj. omiatanie alejek, usuwanie </w:t>
      </w:r>
      <w:r w:rsidRPr="00C4561E">
        <w:rPr>
          <w:lang w:val="pl-PL"/>
        </w:rPr>
        <w:tab/>
        <w:t>odpadów, usuwanie rozbitego szkła,</w:t>
      </w:r>
    </w:p>
    <w:p w:rsidR="00AB5DEE" w:rsidRPr="00C4561E" w:rsidRDefault="00AB5DEE" w:rsidP="005828E9">
      <w:pPr>
        <w:pStyle w:val="Standard"/>
        <w:widowControl/>
        <w:numPr>
          <w:ilvl w:val="0"/>
          <w:numId w:val="41"/>
        </w:numPr>
        <w:ind w:left="0" w:firstLine="397"/>
        <w:jc w:val="both"/>
        <w:rPr>
          <w:lang w:val="pl-PL"/>
        </w:rPr>
      </w:pPr>
      <w:r w:rsidRPr="00C4561E">
        <w:rPr>
          <w:lang w:val="pl-PL"/>
        </w:rPr>
        <w:t>Mycie ławek wg potrzeb</w:t>
      </w:r>
      <w:r w:rsidRPr="00C4561E">
        <w:rPr>
          <w:vertAlign w:val="superscript"/>
          <w:lang w:val="pl-PL"/>
        </w:rPr>
        <w:t xml:space="preserve"> </w:t>
      </w:r>
      <w:r w:rsidRPr="00C4561E">
        <w:rPr>
          <w:lang w:val="pl-PL"/>
        </w:rPr>
        <w:t>(nie rzadziej niż 1 raz w tygodniu),</w:t>
      </w:r>
    </w:p>
    <w:p w:rsidR="00AB5DEE" w:rsidRPr="00C4561E" w:rsidRDefault="00AB5DEE" w:rsidP="005828E9">
      <w:pPr>
        <w:pStyle w:val="Standard"/>
        <w:widowControl/>
        <w:numPr>
          <w:ilvl w:val="0"/>
          <w:numId w:val="41"/>
        </w:numPr>
        <w:ind w:left="0" w:firstLine="397"/>
        <w:jc w:val="both"/>
        <w:rPr>
          <w:lang w:val="pl-PL"/>
        </w:rPr>
      </w:pPr>
      <w:r w:rsidRPr="00C4561E">
        <w:rPr>
          <w:lang w:val="pl-PL"/>
        </w:rPr>
        <w:t xml:space="preserve">Malowanie ławek (części drewnianych) – 1 x w roku, na wiosnę oraz ich naprawa wg </w:t>
      </w:r>
      <w:r w:rsidRPr="00C4561E">
        <w:rPr>
          <w:lang w:val="pl-PL"/>
        </w:rPr>
        <w:tab/>
        <w:t>potrzeb,</w:t>
      </w:r>
    </w:p>
    <w:p w:rsidR="00AB5DEE" w:rsidRPr="00C4561E" w:rsidRDefault="00AB5DEE" w:rsidP="005828E9">
      <w:pPr>
        <w:pStyle w:val="Standard"/>
        <w:widowControl/>
        <w:numPr>
          <w:ilvl w:val="0"/>
          <w:numId w:val="41"/>
        </w:numPr>
        <w:ind w:left="0" w:firstLine="397"/>
        <w:jc w:val="both"/>
        <w:rPr>
          <w:lang w:val="pl-PL"/>
        </w:rPr>
      </w:pPr>
      <w:r w:rsidRPr="00C4561E">
        <w:rPr>
          <w:lang w:val="pl-PL"/>
        </w:rPr>
        <w:t xml:space="preserve">Mycie siedzisk z </w:t>
      </w:r>
      <w:proofErr w:type="spellStart"/>
      <w:r w:rsidRPr="00C4561E">
        <w:rPr>
          <w:lang w:val="pl-PL"/>
        </w:rPr>
        <w:t>corianu</w:t>
      </w:r>
      <w:proofErr w:type="spellEnd"/>
      <w:r w:rsidRPr="00C4561E">
        <w:rPr>
          <w:lang w:val="pl-PL"/>
        </w:rPr>
        <w:t xml:space="preserve"> wg potrzeb</w:t>
      </w:r>
      <w:r w:rsidRPr="00C4561E">
        <w:rPr>
          <w:vertAlign w:val="superscript"/>
          <w:lang w:val="pl-PL"/>
        </w:rPr>
        <w:t xml:space="preserve"> </w:t>
      </w:r>
      <w:r w:rsidRPr="00C4561E">
        <w:rPr>
          <w:lang w:val="pl-PL"/>
        </w:rPr>
        <w:t>(nie rzadziej niż 1 raz w tygodniu),</w:t>
      </w:r>
    </w:p>
    <w:p w:rsidR="00AB5DEE" w:rsidRPr="00C4561E" w:rsidRDefault="00AB5DEE" w:rsidP="005828E9">
      <w:pPr>
        <w:pStyle w:val="Standard"/>
        <w:widowControl/>
        <w:numPr>
          <w:ilvl w:val="0"/>
          <w:numId w:val="41"/>
        </w:numPr>
        <w:ind w:left="0" w:firstLine="397"/>
        <w:jc w:val="both"/>
        <w:rPr>
          <w:lang w:val="pl-PL"/>
        </w:rPr>
      </w:pPr>
      <w:r w:rsidRPr="00C4561E">
        <w:rPr>
          <w:lang w:val="pl-PL"/>
        </w:rPr>
        <w:t>Utrzymywanie w czystości terenu wokół pomnika oraz samego pomnika,</w:t>
      </w:r>
    </w:p>
    <w:p w:rsidR="00AB5DEE" w:rsidRPr="00C4561E" w:rsidRDefault="00AB5DEE" w:rsidP="005828E9">
      <w:pPr>
        <w:pStyle w:val="Standard"/>
        <w:widowControl/>
        <w:numPr>
          <w:ilvl w:val="0"/>
          <w:numId w:val="41"/>
        </w:numPr>
        <w:ind w:left="0" w:firstLine="397"/>
        <w:jc w:val="both"/>
        <w:rPr>
          <w:lang w:val="pl-PL"/>
        </w:rPr>
      </w:pPr>
      <w:r w:rsidRPr="00C4561E">
        <w:rPr>
          <w:lang w:val="pl-PL"/>
        </w:rPr>
        <w:t>Utrzymywanie w czystości miejsc do połowu ryb,</w:t>
      </w:r>
    </w:p>
    <w:p w:rsidR="00AB5DEE" w:rsidRPr="00C4561E" w:rsidRDefault="00AB5DEE" w:rsidP="005828E9">
      <w:pPr>
        <w:pStyle w:val="Standard"/>
        <w:widowControl/>
        <w:numPr>
          <w:ilvl w:val="0"/>
          <w:numId w:val="41"/>
        </w:numPr>
        <w:ind w:left="0" w:firstLine="397"/>
        <w:jc w:val="both"/>
        <w:rPr>
          <w:lang w:val="pl-PL"/>
        </w:rPr>
      </w:pPr>
      <w:r w:rsidRPr="00C4561E">
        <w:rPr>
          <w:lang w:val="pl-PL"/>
        </w:rPr>
        <w:t xml:space="preserve">Usuwanie odpadów wzdłuż wschodniego brzegu oraz z wody rzeki Bzury w pobliżu </w:t>
      </w:r>
      <w:r w:rsidRPr="00C4561E">
        <w:rPr>
          <w:lang w:val="pl-PL"/>
        </w:rPr>
        <w:tab/>
        <w:t>brzegu</w:t>
      </w:r>
      <w:r w:rsidR="00C4561E">
        <w:rPr>
          <w:lang w:val="pl-PL"/>
        </w:rPr>
        <w:t>.</w:t>
      </w:r>
    </w:p>
    <w:p w:rsidR="00AB5DEE" w:rsidRPr="00C4561E" w:rsidRDefault="00AB5DEE" w:rsidP="005828E9">
      <w:pPr>
        <w:pStyle w:val="Standard"/>
        <w:widowControl/>
        <w:numPr>
          <w:ilvl w:val="0"/>
          <w:numId w:val="41"/>
        </w:numPr>
        <w:ind w:left="0" w:firstLine="397"/>
        <w:jc w:val="both"/>
        <w:rPr>
          <w:lang w:val="pl-PL"/>
        </w:rPr>
      </w:pPr>
      <w:r w:rsidRPr="00C4561E">
        <w:rPr>
          <w:lang w:val="pl-PL"/>
        </w:rPr>
        <w:t>Usuwanie aktów wandalizmu (graffiti, uszkodzonych ławek, koszy itp.).</w:t>
      </w:r>
    </w:p>
    <w:p w:rsidR="00AB5DEE" w:rsidRPr="00C4561E" w:rsidRDefault="00AB5DEE" w:rsidP="00AB5DEE">
      <w:pPr>
        <w:pStyle w:val="Standard"/>
        <w:ind w:firstLine="397"/>
        <w:jc w:val="both"/>
        <w:rPr>
          <w:b/>
          <w:lang w:val="pl-PL"/>
        </w:rPr>
      </w:pPr>
    </w:p>
    <w:p w:rsidR="00AB5DEE" w:rsidRPr="00C4561E" w:rsidRDefault="00AB5DEE" w:rsidP="00AB5DEE">
      <w:pPr>
        <w:pStyle w:val="Standard"/>
        <w:ind w:firstLine="397"/>
        <w:jc w:val="both"/>
        <w:rPr>
          <w:b/>
          <w:lang w:val="pl-PL"/>
        </w:rPr>
      </w:pPr>
      <w:r w:rsidRPr="00C4561E">
        <w:rPr>
          <w:b/>
          <w:lang w:val="pl-PL"/>
        </w:rPr>
        <w:t>Zakres usług objętych ST – teren wokół przystani</w:t>
      </w:r>
    </w:p>
    <w:p w:rsidR="00AB5DEE" w:rsidRPr="00C4561E" w:rsidRDefault="00AB5DEE" w:rsidP="00AB5DEE">
      <w:pPr>
        <w:pStyle w:val="Standard"/>
        <w:ind w:firstLine="397"/>
        <w:jc w:val="both"/>
        <w:rPr>
          <w:lang w:val="pl-PL"/>
        </w:rPr>
      </w:pPr>
      <w:r w:rsidRPr="00C4561E">
        <w:rPr>
          <w:lang w:val="pl-PL"/>
        </w:rPr>
        <w:t>1.</w:t>
      </w:r>
      <w:r w:rsidRPr="00C4561E">
        <w:rPr>
          <w:lang w:val="pl-PL"/>
        </w:rPr>
        <w:tab/>
        <w:t>Sześciokrotne koszenie wraz z grabieniem terenów zielonych – pow. ok. 3 817 m</w:t>
      </w:r>
      <w:r w:rsidRPr="00C4561E">
        <w:rPr>
          <w:vertAlign w:val="superscript"/>
          <w:lang w:val="pl-PL"/>
        </w:rPr>
        <w:t>2</w:t>
      </w:r>
      <w:r w:rsidRPr="00C4561E">
        <w:rPr>
          <w:lang w:val="pl-PL"/>
        </w:rPr>
        <w:t>.</w:t>
      </w:r>
    </w:p>
    <w:p w:rsidR="00AB5DEE" w:rsidRPr="00C4561E" w:rsidRDefault="00AB5DEE" w:rsidP="00AB5DEE">
      <w:pPr>
        <w:pStyle w:val="Standard"/>
        <w:ind w:firstLine="397"/>
        <w:jc w:val="both"/>
        <w:rPr>
          <w:lang w:val="pl-PL"/>
        </w:rPr>
      </w:pPr>
      <w:r w:rsidRPr="00C4561E">
        <w:rPr>
          <w:lang w:val="pl-PL"/>
        </w:rPr>
        <w:t>Termin wykonania koszenia:</w:t>
      </w:r>
    </w:p>
    <w:p w:rsidR="00AB5DEE" w:rsidRPr="00C4561E" w:rsidRDefault="00AB5DEE" w:rsidP="005828E9">
      <w:pPr>
        <w:pStyle w:val="Standard"/>
        <w:widowControl/>
        <w:numPr>
          <w:ilvl w:val="0"/>
          <w:numId w:val="43"/>
        </w:numPr>
        <w:ind w:left="0" w:firstLine="397"/>
        <w:jc w:val="both"/>
        <w:rPr>
          <w:lang w:val="pl-PL"/>
        </w:rPr>
      </w:pPr>
      <w:r w:rsidRPr="00C4561E">
        <w:rPr>
          <w:lang w:val="pl-PL"/>
        </w:rPr>
        <w:t>I koszenie – kwiecień,</w:t>
      </w:r>
    </w:p>
    <w:p w:rsidR="00AB5DEE" w:rsidRPr="00C4561E" w:rsidRDefault="00AB5DEE" w:rsidP="005828E9">
      <w:pPr>
        <w:pStyle w:val="Standard"/>
        <w:widowControl/>
        <w:numPr>
          <w:ilvl w:val="0"/>
          <w:numId w:val="43"/>
        </w:numPr>
        <w:ind w:left="0" w:firstLine="397"/>
        <w:jc w:val="both"/>
        <w:rPr>
          <w:lang w:val="pl-PL"/>
        </w:rPr>
      </w:pPr>
      <w:r w:rsidRPr="00C4561E">
        <w:rPr>
          <w:lang w:val="pl-PL"/>
        </w:rPr>
        <w:t>II koszenie – maj,</w:t>
      </w:r>
    </w:p>
    <w:p w:rsidR="00AB5DEE" w:rsidRPr="00C4561E" w:rsidRDefault="00AB5DEE" w:rsidP="005828E9">
      <w:pPr>
        <w:pStyle w:val="Standard"/>
        <w:widowControl/>
        <w:numPr>
          <w:ilvl w:val="0"/>
          <w:numId w:val="43"/>
        </w:numPr>
        <w:ind w:left="0" w:firstLine="397"/>
        <w:jc w:val="both"/>
        <w:rPr>
          <w:lang w:val="pl-PL"/>
        </w:rPr>
      </w:pPr>
      <w:r w:rsidRPr="00C4561E">
        <w:rPr>
          <w:lang w:val="pl-PL"/>
        </w:rPr>
        <w:t>III koszenie – czerwiec,</w:t>
      </w:r>
    </w:p>
    <w:p w:rsidR="00AB5DEE" w:rsidRPr="00C4561E" w:rsidRDefault="00AB5DEE" w:rsidP="005828E9">
      <w:pPr>
        <w:pStyle w:val="Standard"/>
        <w:widowControl/>
        <w:numPr>
          <w:ilvl w:val="0"/>
          <w:numId w:val="43"/>
        </w:numPr>
        <w:ind w:left="0" w:firstLine="397"/>
        <w:jc w:val="both"/>
        <w:rPr>
          <w:lang w:val="pl-PL"/>
        </w:rPr>
      </w:pPr>
      <w:r w:rsidRPr="00C4561E">
        <w:rPr>
          <w:lang w:val="pl-PL"/>
        </w:rPr>
        <w:t>IV koszenie – lipiec,</w:t>
      </w:r>
    </w:p>
    <w:p w:rsidR="00AB5DEE" w:rsidRPr="00C4561E" w:rsidRDefault="00AB5DEE" w:rsidP="005828E9">
      <w:pPr>
        <w:pStyle w:val="Standard"/>
        <w:widowControl/>
        <w:numPr>
          <w:ilvl w:val="0"/>
          <w:numId w:val="43"/>
        </w:numPr>
        <w:ind w:left="0" w:firstLine="397"/>
        <w:jc w:val="both"/>
        <w:rPr>
          <w:lang w:val="pl-PL"/>
        </w:rPr>
      </w:pPr>
      <w:r w:rsidRPr="00C4561E">
        <w:rPr>
          <w:lang w:val="pl-PL"/>
        </w:rPr>
        <w:t>V koszenie – sierpień,</w:t>
      </w:r>
    </w:p>
    <w:p w:rsidR="00AB5DEE" w:rsidRPr="00C4561E" w:rsidRDefault="00AB5DEE" w:rsidP="005828E9">
      <w:pPr>
        <w:pStyle w:val="Standard"/>
        <w:widowControl/>
        <w:numPr>
          <w:ilvl w:val="0"/>
          <w:numId w:val="43"/>
        </w:numPr>
        <w:ind w:left="0" w:firstLine="397"/>
        <w:jc w:val="both"/>
        <w:rPr>
          <w:lang w:val="pl-PL"/>
        </w:rPr>
      </w:pPr>
      <w:r w:rsidRPr="00C4561E">
        <w:rPr>
          <w:lang w:val="pl-PL"/>
        </w:rPr>
        <w:t>VI koszenie – wrzesień,</w:t>
      </w:r>
    </w:p>
    <w:p w:rsidR="00AB5DEE" w:rsidRPr="00C4561E" w:rsidRDefault="00AB5DEE" w:rsidP="00AB5DEE">
      <w:pPr>
        <w:pStyle w:val="Standard"/>
        <w:ind w:firstLine="397"/>
        <w:jc w:val="both"/>
        <w:rPr>
          <w:lang w:val="pl-PL"/>
        </w:rPr>
      </w:pPr>
      <w:r w:rsidRPr="00C4561E">
        <w:rPr>
          <w:lang w:val="pl-PL"/>
        </w:rPr>
        <w:t>2.</w:t>
      </w:r>
      <w:r w:rsidRPr="00C4561E">
        <w:rPr>
          <w:lang w:val="pl-PL"/>
        </w:rPr>
        <w:tab/>
        <w:t xml:space="preserve">Opróżnianie koszy na odpady (4 szt. betonowych i 7 szt. metalowych) dwa razy </w:t>
      </w:r>
      <w:r w:rsidRPr="00C4561E">
        <w:rPr>
          <w:lang w:val="pl-PL"/>
        </w:rPr>
        <w:tab/>
        <w:t>dziennie,</w:t>
      </w:r>
    </w:p>
    <w:p w:rsidR="00AB5DEE" w:rsidRPr="00C4561E" w:rsidRDefault="00AB5DEE" w:rsidP="00AB5DEE">
      <w:pPr>
        <w:pStyle w:val="Standard"/>
        <w:ind w:firstLine="397"/>
        <w:jc w:val="both"/>
        <w:rPr>
          <w:lang w:val="pl-PL"/>
        </w:rPr>
      </w:pPr>
      <w:r w:rsidRPr="00C4561E">
        <w:rPr>
          <w:lang w:val="pl-PL"/>
        </w:rPr>
        <w:t>3.</w:t>
      </w:r>
      <w:r w:rsidRPr="00C4561E">
        <w:rPr>
          <w:lang w:val="pl-PL"/>
        </w:rPr>
        <w:tab/>
        <w:t xml:space="preserve">Codzienne utrzymanie całego terenu (plaża, aleje, tereny zielone, parking, skarpy, </w:t>
      </w:r>
      <w:r w:rsidRPr="00C4561E">
        <w:rPr>
          <w:lang w:val="pl-PL"/>
        </w:rPr>
        <w:tab/>
        <w:t xml:space="preserve">droga dojazdowa) w czystości tj. omiatanie alejek, usuwanie odpadów, usuwanie </w:t>
      </w:r>
      <w:r w:rsidRPr="00C4561E">
        <w:rPr>
          <w:lang w:val="pl-PL"/>
        </w:rPr>
        <w:tab/>
        <w:t>rozbitego szkła,</w:t>
      </w:r>
    </w:p>
    <w:p w:rsidR="00AB5DEE" w:rsidRPr="00C4561E" w:rsidRDefault="00AB5DEE" w:rsidP="00AB5DEE">
      <w:pPr>
        <w:pStyle w:val="Standard"/>
        <w:ind w:firstLine="397"/>
        <w:jc w:val="both"/>
        <w:rPr>
          <w:lang w:val="pl-PL"/>
        </w:rPr>
      </w:pPr>
      <w:r w:rsidRPr="00C4561E">
        <w:rPr>
          <w:lang w:val="pl-PL"/>
        </w:rPr>
        <w:t>4.</w:t>
      </w:r>
      <w:r w:rsidRPr="00C4561E">
        <w:rPr>
          <w:lang w:val="pl-PL"/>
        </w:rPr>
        <w:tab/>
        <w:t xml:space="preserve">Usuwanie odpadów wzdłuż wschodniego brzegu oraz z wody rzeki Bzury, w pobliżu </w:t>
      </w:r>
      <w:r w:rsidRPr="00C4561E">
        <w:rPr>
          <w:lang w:val="pl-PL"/>
        </w:rPr>
        <w:tab/>
        <w:t>brzegu,</w:t>
      </w:r>
    </w:p>
    <w:p w:rsidR="00AB5DEE" w:rsidRPr="00C4561E" w:rsidRDefault="00AB5DEE" w:rsidP="00AB5DEE">
      <w:pPr>
        <w:pStyle w:val="Standard"/>
        <w:ind w:firstLine="397"/>
        <w:jc w:val="both"/>
        <w:rPr>
          <w:lang w:val="pl-PL"/>
        </w:rPr>
      </w:pPr>
      <w:r w:rsidRPr="00C4561E">
        <w:rPr>
          <w:lang w:val="pl-PL"/>
        </w:rPr>
        <w:t>5.</w:t>
      </w:r>
      <w:r w:rsidRPr="00C4561E">
        <w:rPr>
          <w:lang w:val="pl-PL"/>
        </w:rPr>
        <w:tab/>
        <w:t>Codzienne grabienie plaży miejskiej o pow. ok. 1 250 m</w:t>
      </w:r>
      <w:r w:rsidRPr="00C4561E">
        <w:rPr>
          <w:vertAlign w:val="superscript"/>
          <w:lang w:val="pl-PL"/>
        </w:rPr>
        <w:t>2</w:t>
      </w:r>
      <w:r w:rsidRPr="00C4561E">
        <w:rPr>
          <w:lang w:val="pl-PL"/>
        </w:rPr>
        <w:t xml:space="preserve"> wraz z usuwaniem drobnych </w:t>
      </w:r>
      <w:r w:rsidRPr="00C4561E">
        <w:rPr>
          <w:lang w:val="pl-PL"/>
        </w:rPr>
        <w:tab/>
        <w:t>odpadów.</w:t>
      </w:r>
    </w:p>
    <w:p w:rsidR="00AB5DEE" w:rsidRPr="00C4561E" w:rsidRDefault="00AB5DEE" w:rsidP="00AB5DEE">
      <w:pPr>
        <w:pStyle w:val="Standard"/>
        <w:ind w:firstLine="397"/>
        <w:jc w:val="both"/>
        <w:rPr>
          <w:lang w:val="pl-PL"/>
        </w:rPr>
      </w:pPr>
      <w:r w:rsidRPr="00C4561E">
        <w:rPr>
          <w:lang w:val="pl-PL"/>
        </w:rPr>
        <w:t>6.</w:t>
      </w:r>
      <w:r w:rsidRPr="00C4561E">
        <w:rPr>
          <w:lang w:val="pl-PL"/>
        </w:rPr>
        <w:tab/>
        <w:t>Mycie siedzisk betonowych i ławek wg potrzeb (nie rzadziej niż 1 raz w tygodniu),</w:t>
      </w:r>
    </w:p>
    <w:p w:rsidR="00AB5DEE" w:rsidRPr="00C4561E" w:rsidRDefault="00AB5DEE" w:rsidP="00AB5DEE">
      <w:pPr>
        <w:pStyle w:val="Standard"/>
        <w:ind w:firstLine="397"/>
        <w:jc w:val="both"/>
        <w:rPr>
          <w:lang w:val="pl-PL"/>
        </w:rPr>
      </w:pPr>
      <w:r w:rsidRPr="00C4561E">
        <w:rPr>
          <w:lang w:val="pl-PL"/>
        </w:rPr>
        <w:t>7.</w:t>
      </w:r>
      <w:r w:rsidRPr="00C4561E">
        <w:rPr>
          <w:lang w:val="pl-PL"/>
        </w:rPr>
        <w:tab/>
        <w:t>Bieżące utrzymanie w czystości parkingu przy budynku przystani,</w:t>
      </w:r>
    </w:p>
    <w:p w:rsidR="00AB5DEE" w:rsidRPr="00C4561E" w:rsidRDefault="00AB5DEE" w:rsidP="00AB5DEE">
      <w:pPr>
        <w:pStyle w:val="Standard"/>
        <w:ind w:firstLine="397"/>
        <w:jc w:val="both"/>
        <w:rPr>
          <w:lang w:val="pl-PL"/>
        </w:rPr>
      </w:pPr>
      <w:r w:rsidRPr="00C4561E">
        <w:rPr>
          <w:lang w:val="pl-PL"/>
        </w:rPr>
        <w:t>8.</w:t>
      </w:r>
      <w:r w:rsidRPr="00C4561E">
        <w:rPr>
          <w:lang w:val="pl-PL"/>
        </w:rPr>
        <w:tab/>
        <w:t>Bieżące utrzymanie w czystości szklanych barier przy parkingu,</w:t>
      </w:r>
    </w:p>
    <w:p w:rsidR="00AB5DEE" w:rsidRPr="00C4561E" w:rsidRDefault="00AB5DEE" w:rsidP="00AB5DEE">
      <w:pPr>
        <w:pStyle w:val="Standard"/>
        <w:ind w:firstLine="397"/>
        <w:jc w:val="both"/>
        <w:rPr>
          <w:lang w:val="pl-PL"/>
        </w:rPr>
      </w:pPr>
      <w:r w:rsidRPr="00C4561E">
        <w:rPr>
          <w:lang w:val="pl-PL"/>
        </w:rPr>
        <w:t>9.</w:t>
      </w:r>
      <w:r w:rsidRPr="00C4561E">
        <w:rPr>
          <w:lang w:val="pl-PL"/>
        </w:rPr>
        <w:tab/>
        <w:t xml:space="preserve">Odśnieżanie wg potrzeb drogi dojazdowej od ul. Moniuszki, parkingu oraz ciągów </w:t>
      </w:r>
      <w:r w:rsidRPr="00C4561E">
        <w:rPr>
          <w:lang w:val="pl-PL"/>
        </w:rPr>
        <w:tab/>
        <w:t>pieszo-rowerowych,</w:t>
      </w:r>
    </w:p>
    <w:p w:rsidR="00AB5DEE" w:rsidRPr="00C4561E" w:rsidRDefault="00AB5DEE" w:rsidP="00AB5DEE">
      <w:pPr>
        <w:pStyle w:val="Standard"/>
        <w:ind w:firstLine="397"/>
        <w:jc w:val="both"/>
        <w:rPr>
          <w:lang w:val="pl-PL"/>
        </w:rPr>
      </w:pPr>
      <w:r w:rsidRPr="00C4561E">
        <w:rPr>
          <w:lang w:val="pl-PL"/>
        </w:rPr>
        <w:t>10.</w:t>
      </w:r>
      <w:r w:rsidRPr="00C4561E">
        <w:rPr>
          <w:lang w:val="pl-PL"/>
        </w:rPr>
        <w:tab/>
        <w:t xml:space="preserve">Ustawienie i serwisowanie 4 kabin sanitarnych w tym jednej dla osób </w:t>
      </w:r>
      <w:r w:rsidRPr="00C4561E">
        <w:rPr>
          <w:lang w:val="pl-PL"/>
        </w:rPr>
        <w:tab/>
        <w:t xml:space="preserve">niepełnosprawnych w miejscach wskazanych przez Zamawiającego, w terminie od 1 </w:t>
      </w:r>
      <w:r w:rsidRPr="00C4561E">
        <w:rPr>
          <w:lang w:val="pl-PL"/>
        </w:rPr>
        <w:lastRenderedPageBreak/>
        <w:tab/>
        <w:t xml:space="preserve">maja do 30 września z usługą serwisowania według potrzeb nie mniej niż 3 razy w </w:t>
      </w:r>
      <w:r w:rsidRPr="00C4561E">
        <w:rPr>
          <w:lang w:val="pl-PL"/>
        </w:rPr>
        <w:tab/>
        <w:t xml:space="preserve">tygodniu.  </w:t>
      </w:r>
    </w:p>
    <w:p w:rsidR="00AB5DEE" w:rsidRPr="00C4561E" w:rsidRDefault="00AB5DEE" w:rsidP="00AB5DEE">
      <w:pPr>
        <w:pStyle w:val="Standard"/>
        <w:ind w:firstLine="397"/>
        <w:jc w:val="both"/>
        <w:rPr>
          <w:lang w:val="pl-PL"/>
        </w:rPr>
      </w:pPr>
      <w:r w:rsidRPr="00C4561E">
        <w:rPr>
          <w:lang w:val="pl-PL"/>
        </w:rPr>
        <w:t>11. Usuwanie aktów wandalizmu (graffiti, uszkodzonych ławek, koszy itp.).</w:t>
      </w:r>
    </w:p>
    <w:p w:rsidR="00AB5DEE" w:rsidRPr="00C4561E" w:rsidRDefault="00AB5DEE" w:rsidP="00AB5DEE">
      <w:pPr>
        <w:ind w:firstLine="397"/>
        <w:jc w:val="both"/>
        <w:rPr>
          <w:b/>
          <w:sz w:val="24"/>
          <w:szCs w:val="24"/>
        </w:rPr>
      </w:pPr>
    </w:p>
    <w:p w:rsidR="00AB5DEE" w:rsidRPr="00C4561E" w:rsidRDefault="00AB5DEE" w:rsidP="00AB5DEE">
      <w:pPr>
        <w:ind w:firstLine="397"/>
        <w:jc w:val="both"/>
        <w:rPr>
          <w:b/>
          <w:sz w:val="24"/>
          <w:szCs w:val="24"/>
        </w:rPr>
      </w:pPr>
      <w:r w:rsidRPr="00C4561E">
        <w:rPr>
          <w:b/>
          <w:sz w:val="24"/>
          <w:szCs w:val="24"/>
        </w:rPr>
        <w:t>Wymagania dotyczące sprzętu</w:t>
      </w:r>
    </w:p>
    <w:p w:rsidR="00AB5DEE" w:rsidRPr="00C4561E" w:rsidRDefault="00AB5DEE" w:rsidP="00AB5DEE">
      <w:pPr>
        <w:ind w:firstLine="397"/>
        <w:jc w:val="both"/>
        <w:rPr>
          <w:sz w:val="24"/>
          <w:szCs w:val="24"/>
        </w:rPr>
      </w:pPr>
      <w:r w:rsidRPr="00C4561E">
        <w:rPr>
          <w:sz w:val="24"/>
          <w:szCs w:val="24"/>
        </w:rPr>
        <w:tab/>
        <w:t xml:space="preserve">Sprzęt powinien być technicznie sprawny i bezpieczny w użyciu, wyposażony w </w:t>
      </w:r>
      <w:r w:rsidRPr="00C4561E">
        <w:rPr>
          <w:sz w:val="24"/>
          <w:szCs w:val="24"/>
        </w:rPr>
        <w:tab/>
        <w:t xml:space="preserve">fabrycznie montowane osłony, dostosowany do rodzaju wykonywanych usług oraz </w:t>
      </w:r>
      <w:r w:rsidRPr="00C4561E">
        <w:rPr>
          <w:sz w:val="24"/>
          <w:szCs w:val="24"/>
        </w:rPr>
        <w:tab/>
        <w:t>zapewniać właściwą jakość ich wykonania.</w:t>
      </w:r>
    </w:p>
    <w:p w:rsidR="00AB5DEE" w:rsidRPr="00C4561E" w:rsidRDefault="00AB5DEE" w:rsidP="00AB5DEE">
      <w:pPr>
        <w:ind w:firstLine="397"/>
        <w:jc w:val="both"/>
        <w:rPr>
          <w:sz w:val="24"/>
          <w:szCs w:val="24"/>
        </w:rPr>
      </w:pPr>
    </w:p>
    <w:p w:rsidR="00AB5DEE" w:rsidRPr="00AB5DEE" w:rsidRDefault="00AB5DEE" w:rsidP="00AB5DEE">
      <w:pPr>
        <w:ind w:firstLine="397"/>
        <w:jc w:val="both"/>
        <w:rPr>
          <w:b/>
          <w:sz w:val="24"/>
          <w:szCs w:val="24"/>
        </w:rPr>
      </w:pPr>
      <w:r w:rsidRPr="00AB5DEE">
        <w:rPr>
          <w:b/>
          <w:sz w:val="24"/>
          <w:szCs w:val="24"/>
        </w:rPr>
        <w:t>Wymagania dotyczące transportu</w:t>
      </w:r>
    </w:p>
    <w:p w:rsidR="00AB5DEE" w:rsidRPr="00AB5DEE" w:rsidRDefault="00AB5DEE" w:rsidP="00AB5DEE">
      <w:pPr>
        <w:ind w:firstLine="397"/>
        <w:jc w:val="both"/>
        <w:rPr>
          <w:sz w:val="24"/>
          <w:szCs w:val="24"/>
          <w:u w:val="single"/>
        </w:rPr>
      </w:pPr>
      <w:r w:rsidRPr="00AB5DEE">
        <w:rPr>
          <w:sz w:val="24"/>
          <w:szCs w:val="24"/>
        </w:rPr>
        <w:t xml:space="preserve">Wykonawca jest zobowiązany do stosowania jedynie takich środków transportu, które nie wpłyną niekorzystnie na jakość wykonywanych usług oraz </w:t>
      </w:r>
      <w:r w:rsidRPr="00AB5DEE">
        <w:rPr>
          <w:sz w:val="24"/>
          <w:szCs w:val="24"/>
          <w:u w:val="single"/>
        </w:rPr>
        <w:t>nie uszkodzą ciągów pieszo-rowerowych.</w:t>
      </w:r>
    </w:p>
    <w:p w:rsidR="00AB5DEE" w:rsidRPr="00AB5DEE" w:rsidRDefault="00AB5DEE" w:rsidP="00AB5DEE">
      <w:pPr>
        <w:ind w:firstLine="397"/>
        <w:jc w:val="both"/>
        <w:rPr>
          <w:b/>
          <w:sz w:val="24"/>
          <w:szCs w:val="24"/>
        </w:rPr>
      </w:pPr>
    </w:p>
    <w:p w:rsidR="00AB5DEE" w:rsidRPr="00AB5DEE" w:rsidRDefault="00AB5DEE" w:rsidP="00AB5DEE">
      <w:pPr>
        <w:ind w:firstLine="397"/>
        <w:jc w:val="both"/>
        <w:rPr>
          <w:b/>
          <w:sz w:val="24"/>
          <w:szCs w:val="24"/>
        </w:rPr>
      </w:pPr>
      <w:r w:rsidRPr="00AB5DEE">
        <w:rPr>
          <w:b/>
          <w:sz w:val="24"/>
          <w:szCs w:val="24"/>
        </w:rPr>
        <w:t>Wymagania dotyczące wykonywania usług</w:t>
      </w:r>
    </w:p>
    <w:p w:rsidR="00AB5DEE" w:rsidRPr="00AB5DEE" w:rsidRDefault="00AB5DEE" w:rsidP="00AB5DEE">
      <w:pPr>
        <w:ind w:firstLine="397"/>
        <w:jc w:val="both"/>
        <w:rPr>
          <w:sz w:val="24"/>
          <w:szCs w:val="24"/>
        </w:rPr>
      </w:pPr>
      <w:r w:rsidRPr="00AB5DEE">
        <w:rPr>
          <w:sz w:val="24"/>
          <w:szCs w:val="24"/>
        </w:rPr>
        <w:t>Zamawiający  zastrzega sobie prawo do sprawdzania staranności w wykonywaniu przedmiotu umowy przez Wykonawcę .</w:t>
      </w:r>
    </w:p>
    <w:p w:rsidR="00AB5DEE" w:rsidRPr="00AB5DEE" w:rsidRDefault="00AB5DEE" w:rsidP="00AB5DEE">
      <w:pPr>
        <w:ind w:firstLine="397"/>
        <w:jc w:val="both"/>
        <w:rPr>
          <w:sz w:val="24"/>
          <w:szCs w:val="24"/>
        </w:rPr>
      </w:pPr>
      <w:r w:rsidRPr="00AB5DEE">
        <w:rPr>
          <w:sz w:val="24"/>
          <w:szCs w:val="24"/>
        </w:rPr>
        <w:t xml:space="preserve">Wykonawca jest odpowiedzialny za prowadzenie usług zgodnie z umową i niniejszą ST oraz poleceniami osób nadzorujących. </w:t>
      </w:r>
    </w:p>
    <w:p w:rsidR="00AB5DEE" w:rsidRPr="00AB5DEE" w:rsidRDefault="00AB5DEE" w:rsidP="00AB5DEE">
      <w:pPr>
        <w:ind w:firstLine="397"/>
        <w:jc w:val="both"/>
        <w:rPr>
          <w:sz w:val="24"/>
          <w:szCs w:val="24"/>
        </w:rPr>
      </w:pPr>
      <w:r w:rsidRPr="00AB5DEE">
        <w:rPr>
          <w:sz w:val="24"/>
          <w:szCs w:val="24"/>
        </w:rPr>
        <w:t>Wykonawca zobowiązany jest do zabezpieczenia rejonu prowadzonych usług dla ruchu pieszego.</w:t>
      </w:r>
    </w:p>
    <w:p w:rsidR="00AB5DEE" w:rsidRPr="00AB5DEE" w:rsidRDefault="00AB5DEE" w:rsidP="00AB5DEE">
      <w:pPr>
        <w:ind w:firstLine="397"/>
        <w:jc w:val="both"/>
        <w:rPr>
          <w:sz w:val="24"/>
          <w:szCs w:val="24"/>
        </w:rPr>
      </w:pPr>
      <w:r w:rsidRPr="00AB5DEE">
        <w:rPr>
          <w:sz w:val="24"/>
          <w:szCs w:val="24"/>
        </w:rPr>
        <w:t>Wykonawca odpowiedzialny jest za prowadzenie prac zgodnie z przedmiarem, specyfikacją techniczną, czasem określonym w umowie, jak i za szkody powstałe w czasie prowadzenia prac, wobec osób trzecich.</w:t>
      </w:r>
    </w:p>
    <w:p w:rsidR="00AB5DEE" w:rsidRPr="00AB5DEE" w:rsidRDefault="00AB5DEE" w:rsidP="00AB5DEE">
      <w:pPr>
        <w:ind w:firstLine="397"/>
        <w:jc w:val="both"/>
        <w:rPr>
          <w:b/>
          <w:sz w:val="24"/>
          <w:szCs w:val="24"/>
        </w:rPr>
      </w:pPr>
    </w:p>
    <w:p w:rsidR="00AB5DEE" w:rsidRPr="00AB5DEE" w:rsidRDefault="00AB5DEE" w:rsidP="00AB5DEE">
      <w:pPr>
        <w:ind w:firstLine="397"/>
        <w:jc w:val="both"/>
        <w:rPr>
          <w:b/>
          <w:sz w:val="24"/>
          <w:szCs w:val="24"/>
        </w:rPr>
      </w:pPr>
      <w:r w:rsidRPr="00AB5DEE">
        <w:rPr>
          <w:b/>
          <w:sz w:val="24"/>
          <w:szCs w:val="24"/>
        </w:rPr>
        <w:t>Czynności po zakończeniu koszenia</w:t>
      </w:r>
    </w:p>
    <w:p w:rsidR="00AB5DEE" w:rsidRPr="00AB5DEE" w:rsidRDefault="00AB5DEE" w:rsidP="00AB5DEE">
      <w:pPr>
        <w:ind w:firstLine="397"/>
        <w:jc w:val="both"/>
        <w:rPr>
          <w:sz w:val="24"/>
          <w:szCs w:val="24"/>
        </w:rPr>
      </w:pPr>
      <w:r w:rsidRPr="00AB5DEE">
        <w:rPr>
          <w:sz w:val="24"/>
          <w:szCs w:val="24"/>
        </w:rPr>
        <w:t>Po zakończeniu koszenia należy oczyścić ciągi pieszo-rowerowe z zanieczyszczeń.</w:t>
      </w:r>
    </w:p>
    <w:p w:rsidR="00AB5DEE" w:rsidRPr="00AB5DEE" w:rsidRDefault="00AB5DEE" w:rsidP="00AB5DEE">
      <w:pPr>
        <w:ind w:firstLine="397"/>
        <w:jc w:val="both"/>
        <w:rPr>
          <w:sz w:val="24"/>
          <w:szCs w:val="24"/>
        </w:rPr>
      </w:pPr>
    </w:p>
    <w:p w:rsidR="00AB5DEE" w:rsidRPr="00AB5DEE" w:rsidRDefault="00AB5DEE" w:rsidP="00AB5DEE">
      <w:pPr>
        <w:ind w:firstLine="397"/>
        <w:jc w:val="both"/>
        <w:rPr>
          <w:b/>
          <w:sz w:val="24"/>
          <w:szCs w:val="24"/>
        </w:rPr>
      </w:pPr>
      <w:r w:rsidRPr="00AB5DEE">
        <w:rPr>
          <w:b/>
          <w:sz w:val="24"/>
          <w:szCs w:val="24"/>
        </w:rPr>
        <w:t>Kontrola usług</w:t>
      </w:r>
    </w:p>
    <w:p w:rsidR="00AB5DEE" w:rsidRPr="00AB5DEE" w:rsidRDefault="00AB5DEE" w:rsidP="00AB5DEE">
      <w:pPr>
        <w:ind w:firstLine="397"/>
        <w:jc w:val="both"/>
        <w:rPr>
          <w:sz w:val="24"/>
          <w:szCs w:val="24"/>
        </w:rPr>
      </w:pPr>
      <w:r w:rsidRPr="00AB5DEE">
        <w:rPr>
          <w:sz w:val="24"/>
          <w:szCs w:val="24"/>
        </w:rPr>
        <w:t>Kontrola przedstawiciela Zamawiającego polega na ocenie wizualnej określającej kompletność wykonania usług wg specyfikacji technicznej.</w:t>
      </w:r>
    </w:p>
    <w:p w:rsidR="00AB5DEE" w:rsidRPr="00AB5DEE" w:rsidRDefault="00AB5DEE" w:rsidP="00AB5DEE">
      <w:pPr>
        <w:ind w:firstLine="397"/>
        <w:jc w:val="both"/>
        <w:rPr>
          <w:sz w:val="24"/>
          <w:szCs w:val="24"/>
        </w:rPr>
      </w:pPr>
      <w:r w:rsidRPr="00AB5DEE">
        <w:rPr>
          <w:sz w:val="24"/>
          <w:szCs w:val="24"/>
        </w:rPr>
        <w:t>Wynikłe usterki Wykonawca usunie we własnym zakresie, na własny koszt w terminie określonym przez przedstawiciela Zamawiającego.</w:t>
      </w:r>
    </w:p>
    <w:p w:rsidR="00AB5DEE" w:rsidRPr="00AB5DEE" w:rsidRDefault="00AB5DEE" w:rsidP="00AB5DEE">
      <w:pPr>
        <w:ind w:firstLine="397"/>
        <w:jc w:val="both"/>
        <w:rPr>
          <w:sz w:val="24"/>
          <w:szCs w:val="24"/>
        </w:rPr>
      </w:pPr>
      <w:r w:rsidRPr="00AB5DEE">
        <w:rPr>
          <w:sz w:val="24"/>
          <w:szCs w:val="24"/>
        </w:rPr>
        <w:t>Z kontroli zostanie sporządzony protokół.</w:t>
      </w:r>
    </w:p>
    <w:p w:rsidR="00AB5DEE" w:rsidRPr="00AB5DEE" w:rsidRDefault="00AB5DEE" w:rsidP="00AB5DEE">
      <w:pPr>
        <w:ind w:firstLine="397"/>
        <w:jc w:val="both"/>
        <w:rPr>
          <w:sz w:val="24"/>
          <w:szCs w:val="24"/>
        </w:rPr>
      </w:pPr>
    </w:p>
    <w:p w:rsidR="00AB5DEE" w:rsidRPr="00AB5DEE" w:rsidRDefault="00AB5DEE" w:rsidP="00AB5DEE">
      <w:pPr>
        <w:ind w:firstLine="397"/>
        <w:jc w:val="both"/>
        <w:rPr>
          <w:b/>
          <w:sz w:val="24"/>
          <w:szCs w:val="24"/>
        </w:rPr>
      </w:pPr>
      <w:r w:rsidRPr="00AB5DEE">
        <w:rPr>
          <w:b/>
          <w:sz w:val="24"/>
          <w:szCs w:val="24"/>
        </w:rPr>
        <w:t xml:space="preserve">ZADANIE II – Operator Przystani Kajakowej </w:t>
      </w:r>
    </w:p>
    <w:p w:rsidR="00AB5DEE" w:rsidRPr="00AB5DEE" w:rsidRDefault="00AB5DEE" w:rsidP="00AB5DEE">
      <w:pPr>
        <w:ind w:firstLine="397"/>
        <w:jc w:val="both"/>
        <w:rPr>
          <w:bCs/>
          <w:sz w:val="24"/>
          <w:szCs w:val="24"/>
        </w:rPr>
      </w:pPr>
    </w:p>
    <w:p w:rsidR="00AB5DEE" w:rsidRPr="00AB5DEE" w:rsidRDefault="00AB5DEE" w:rsidP="00AB5DEE">
      <w:pPr>
        <w:ind w:firstLine="397"/>
        <w:jc w:val="both"/>
        <w:rPr>
          <w:sz w:val="24"/>
          <w:szCs w:val="24"/>
        </w:rPr>
      </w:pPr>
      <w:r w:rsidRPr="00AB5DEE">
        <w:rPr>
          <w:sz w:val="24"/>
          <w:szCs w:val="24"/>
        </w:rPr>
        <w:t>Do szczegółowych obowiązków Operatora komercyjnego</w:t>
      </w:r>
      <w:r w:rsidRPr="00AB5DEE">
        <w:rPr>
          <w:bCs/>
          <w:sz w:val="24"/>
          <w:szCs w:val="24"/>
        </w:rPr>
        <w:t xml:space="preserve"> Obiektu - Przystani Kajakowej</w:t>
      </w:r>
      <w:r w:rsidRPr="00AB5DEE">
        <w:rPr>
          <w:sz w:val="24"/>
          <w:szCs w:val="24"/>
        </w:rPr>
        <w:t xml:space="preserve"> należy kompleksowe zarządzanie przekazaną infrastrukturą oraz wywiązywanie się z zadań powierzonych przez Zamawiającego zgodnych </w:t>
      </w:r>
      <w:r w:rsidRPr="00AB5DEE">
        <w:rPr>
          <w:rStyle w:val="highlight"/>
          <w:sz w:val="24"/>
          <w:szCs w:val="24"/>
          <w:shd w:val="clear" w:color="auto" w:fill="FFFFFF"/>
        </w:rPr>
        <w:t>z przeznaczeniem zrewitalizowanego obszaru miasta na  rekreacyjno-sportowy oraz kulturalno-wypoczynkowy, powstałym w wyniku realizacji projektu pn. „Sochaczew (od) Nowa” zrealizowanego przy współudziale pozyskanych środków UE w ramach Regionalnego Programu Operacyjnego Województwa Mazowieckiego 2014-2020, Działanie 6.2 „ Rewitalizacja obszarów zmarginalizowanych” realizowanego przez Mazowiecką Jednostkę Wdrażania Programów Unijnych.)</w:t>
      </w:r>
    </w:p>
    <w:p w:rsidR="00AB5DEE" w:rsidRPr="00AB5DEE" w:rsidRDefault="00AB5DEE" w:rsidP="00AB5DEE">
      <w:pPr>
        <w:ind w:firstLine="397"/>
        <w:jc w:val="both"/>
        <w:rPr>
          <w:b/>
          <w:i/>
          <w:sz w:val="24"/>
          <w:szCs w:val="24"/>
        </w:rPr>
      </w:pPr>
    </w:p>
    <w:p w:rsidR="00AB5DEE" w:rsidRPr="00AB5DEE" w:rsidRDefault="00AB5DEE" w:rsidP="00AB5DEE">
      <w:pPr>
        <w:ind w:firstLine="397"/>
        <w:jc w:val="both"/>
        <w:rPr>
          <w:sz w:val="24"/>
          <w:szCs w:val="24"/>
        </w:rPr>
      </w:pPr>
      <w:r w:rsidRPr="00AB5DEE">
        <w:rPr>
          <w:sz w:val="24"/>
          <w:szCs w:val="24"/>
        </w:rPr>
        <w:lastRenderedPageBreak/>
        <w:t xml:space="preserve">Rewitalizowana nieruchomość ma wpłynąć na rozwój turystyki, ma wspomagać przedsiębiorstwa poprzez dostarczanie im odpowiednio do ich potrzeb powierzchni na działalność gospodarczą, kulturalną, turystyczną, artystyczną i społeczną. </w:t>
      </w:r>
    </w:p>
    <w:p w:rsidR="00AB5DEE" w:rsidRPr="00AB5DEE" w:rsidRDefault="00AB5DEE" w:rsidP="00AB5DEE">
      <w:pPr>
        <w:ind w:firstLine="397"/>
        <w:jc w:val="both"/>
        <w:rPr>
          <w:b/>
          <w:sz w:val="24"/>
          <w:szCs w:val="24"/>
        </w:rPr>
      </w:pPr>
    </w:p>
    <w:p w:rsidR="00AB5DEE" w:rsidRPr="00AB5DEE" w:rsidRDefault="00AB5DEE" w:rsidP="00AB5DEE">
      <w:pPr>
        <w:ind w:firstLine="397"/>
        <w:jc w:val="both"/>
        <w:rPr>
          <w:b/>
          <w:sz w:val="24"/>
          <w:szCs w:val="24"/>
        </w:rPr>
      </w:pPr>
      <w:r w:rsidRPr="00AB5DEE">
        <w:rPr>
          <w:sz w:val="24"/>
          <w:szCs w:val="24"/>
        </w:rPr>
        <w:t>Operator ma obowiązek zapewnienia Zamawiającemu:</w:t>
      </w:r>
    </w:p>
    <w:p w:rsidR="00AB5DEE" w:rsidRPr="00AB5DEE" w:rsidRDefault="00AB5DEE" w:rsidP="005828E9">
      <w:pPr>
        <w:pStyle w:val="Akapitzlist"/>
        <w:widowControl w:val="0"/>
        <w:numPr>
          <w:ilvl w:val="0"/>
          <w:numId w:val="40"/>
        </w:numPr>
        <w:tabs>
          <w:tab w:val="left" w:pos="360"/>
        </w:tabs>
        <w:suppressAutoHyphens/>
        <w:overflowPunct/>
        <w:autoSpaceDE/>
        <w:autoSpaceDN/>
        <w:adjustRightInd/>
        <w:ind w:left="0" w:firstLine="397"/>
        <w:contextualSpacing/>
        <w:jc w:val="both"/>
        <w:textAlignment w:val="auto"/>
        <w:rPr>
          <w:sz w:val="24"/>
          <w:szCs w:val="24"/>
        </w:rPr>
      </w:pPr>
      <w:r w:rsidRPr="00AB5DEE">
        <w:rPr>
          <w:sz w:val="24"/>
          <w:szCs w:val="24"/>
        </w:rPr>
        <w:t>wykorzystania obiektu na cele opracowania materiałów reklamowych o Sochaczewie.</w:t>
      </w:r>
    </w:p>
    <w:p w:rsidR="00AB5DEE" w:rsidRPr="00AB5DEE" w:rsidRDefault="00AB5DEE" w:rsidP="005828E9">
      <w:pPr>
        <w:pStyle w:val="Akapitzlist"/>
        <w:widowControl w:val="0"/>
        <w:numPr>
          <w:ilvl w:val="0"/>
          <w:numId w:val="40"/>
        </w:numPr>
        <w:tabs>
          <w:tab w:val="left" w:pos="360"/>
        </w:tabs>
        <w:suppressAutoHyphens/>
        <w:overflowPunct/>
        <w:autoSpaceDE/>
        <w:autoSpaceDN/>
        <w:adjustRightInd/>
        <w:ind w:left="0" w:firstLine="397"/>
        <w:contextualSpacing/>
        <w:jc w:val="both"/>
        <w:textAlignment w:val="auto"/>
        <w:rPr>
          <w:sz w:val="24"/>
          <w:szCs w:val="24"/>
        </w:rPr>
      </w:pPr>
      <w:r w:rsidRPr="00AB5DEE">
        <w:rPr>
          <w:sz w:val="24"/>
          <w:szCs w:val="24"/>
        </w:rPr>
        <w:t>zapewnienia bezpłatnego korzystania z terenów przystani i Bulwarów nad Bzurą w celu zorganizowania przez właściciela: 11 imprez sportowych, kulturalnych i promocyjno – rekreacyjnych oraz spotkań Burmistrza,</w:t>
      </w:r>
    </w:p>
    <w:p w:rsidR="00AB5DEE" w:rsidRPr="003A3661" w:rsidRDefault="00AB5DEE" w:rsidP="005828E9">
      <w:pPr>
        <w:pStyle w:val="Akapitzlist"/>
        <w:widowControl w:val="0"/>
        <w:numPr>
          <w:ilvl w:val="0"/>
          <w:numId w:val="40"/>
        </w:numPr>
        <w:tabs>
          <w:tab w:val="left" w:pos="360"/>
        </w:tabs>
        <w:suppressAutoHyphens/>
        <w:overflowPunct/>
        <w:autoSpaceDE/>
        <w:autoSpaceDN/>
        <w:adjustRightInd/>
        <w:ind w:left="0" w:firstLine="397"/>
        <w:contextualSpacing/>
        <w:jc w:val="both"/>
        <w:textAlignment w:val="auto"/>
        <w:rPr>
          <w:color w:val="FF0000"/>
          <w:sz w:val="24"/>
          <w:szCs w:val="24"/>
        </w:rPr>
      </w:pPr>
      <w:r w:rsidRPr="00AB5DEE">
        <w:rPr>
          <w:sz w:val="24"/>
          <w:szCs w:val="24"/>
        </w:rPr>
        <w:t xml:space="preserve">bezkolizyjnej realizacji kalendarza 11 imprez każdego roku. Mała gastronomia własna zamawiającego będzie świadczona  na terenach nie objętych umową z Operatorem. </w:t>
      </w:r>
    </w:p>
    <w:p w:rsidR="00AB5DEE" w:rsidRDefault="00AB5DEE" w:rsidP="00AB5DEE">
      <w:pPr>
        <w:pStyle w:val="Akapitzlist"/>
        <w:ind w:left="0" w:firstLine="397"/>
        <w:jc w:val="both"/>
        <w:rPr>
          <w:sz w:val="24"/>
          <w:szCs w:val="24"/>
          <w:lang w:eastAsia="en-US"/>
        </w:rPr>
      </w:pPr>
    </w:p>
    <w:p w:rsidR="00C66839" w:rsidRPr="00AB5DEE" w:rsidRDefault="00C66839" w:rsidP="00AB5DEE">
      <w:pPr>
        <w:pStyle w:val="Akapitzlist"/>
        <w:ind w:left="0" w:firstLine="397"/>
        <w:jc w:val="both"/>
        <w:rPr>
          <w:sz w:val="24"/>
          <w:szCs w:val="24"/>
          <w:lang w:eastAsia="en-US"/>
        </w:rPr>
      </w:pPr>
    </w:p>
    <w:p w:rsidR="00AB5DEE" w:rsidRPr="00AB5DEE" w:rsidRDefault="00AB5DEE" w:rsidP="00AB5DEE">
      <w:pPr>
        <w:ind w:firstLine="397"/>
        <w:jc w:val="both"/>
        <w:rPr>
          <w:sz w:val="24"/>
          <w:szCs w:val="24"/>
        </w:rPr>
      </w:pPr>
      <w:r w:rsidRPr="00AB5DEE">
        <w:rPr>
          <w:sz w:val="24"/>
          <w:szCs w:val="24"/>
        </w:rPr>
        <w:t xml:space="preserve">Prowadzenie działalności gospodarczej w budynku Przystani Kajakowej powinno być prowadzone samodzielnie przez Operatora bądź poprzez najem innym podmiotom. Oznacza to dążenie by we wnętrzach obiektu powstała kawiarnia (mieszcząca do 50 osób) dla turystów i mieszkańców Sochaczewa oraz wypożyczalnia kajaków. Na działalność komercyjną tj. kawiarnię przeznaczono pomieszczenia o łącznej powierzchni </w:t>
      </w:r>
      <w:r w:rsidRPr="00AB5DEE">
        <w:rPr>
          <w:sz w:val="24"/>
          <w:szCs w:val="24"/>
          <w:lang w:eastAsia="en-US"/>
        </w:rPr>
        <w:t>242,21</w:t>
      </w:r>
      <w:r w:rsidRPr="00AB5DEE">
        <w:rPr>
          <w:sz w:val="24"/>
          <w:szCs w:val="24"/>
        </w:rPr>
        <w:t xml:space="preserve"> m</w:t>
      </w:r>
      <w:r w:rsidRPr="00AB5DEE">
        <w:rPr>
          <w:sz w:val="24"/>
          <w:szCs w:val="24"/>
          <w:vertAlign w:val="superscript"/>
        </w:rPr>
        <w:t>2</w:t>
      </w:r>
      <w:r w:rsidRPr="00AB5DEE">
        <w:rPr>
          <w:sz w:val="24"/>
          <w:szCs w:val="24"/>
        </w:rPr>
        <w:t>, w</w:t>
      </w:r>
      <w:r w:rsidRPr="00AB5DEE">
        <w:rPr>
          <w:sz w:val="24"/>
          <w:szCs w:val="24"/>
          <w:lang w:eastAsia="en-US"/>
        </w:rPr>
        <w:t xml:space="preserve"> tym sala konsumpcyjna -124,75</w:t>
      </w:r>
      <w:r w:rsidRPr="00AB5DEE">
        <w:rPr>
          <w:sz w:val="24"/>
          <w:szCs w:val="24"/>
        </w:rPr>
        <w:t xml:space="preserve"> m </w:t>
      </w:r>
      <w:r w:rsidRPr="00AB5DEE">
        <w:rPr>
          <w:sz w:val="24"/>
          <w:szCs w:val="24"/>
          <w:vertAlign w:val="superscript"/>
        </w:rPr>
        <w:t>2</w:t>
      </w:r>
      <w:r w:rsidRPr="00AB5DEE">
        <w:rPr>
          <w:sz w:val="24"/>
          <w:szCs w:val="24"/>
        </w:rPr>
        <w:t xml:space="preserve">, bar 17,05 m </w:t>
      </w:r>
      <w:r w:rsidRPr="00AB5DEE">
        <w:rPr>
          <w:sz w:val="24"/>
          <w:szCs w:val="24"/>
          <w:vertAlign w:val="superscript"/>
        </w:rPr>
        <w:t xml:space="preserve">2 </w:t>
      </w:r>
      <w:r w:rsidRPr="00AB5DEE">
        <w:rPr>
          <w:sz w:val="24"/>
          <w:szCs w:val="24"/>
        </w:rPr>
        <w:t>oraz Wypożyczalnię kajaków 163,89 m</w:t>
      </w:r>
      <w:r w:rsidRPr="00AB5DEE">
        <w:rPr>
          <w:sz w:val="24"/>
          <w:szCs w:val="24"/>
          <w:vertAlign w:val="superscript"/>
        </w:rPr>
        <w:t xml:space="preserve">2 </w:t>
      </w:r>
      <w:r w:rsidRPr="00AB5DEE">
        <w:rPr>
          <w:sz w:val="24"/>
          <w:szCs w:val="24"/>
        </w:rPr>
        <w:t>, które zostaną przekazane w formie odrębnej umowy bezpłatnie na czas trwania zamówienia                             (użyczenie niezbędne do podpisania umów na media).</w:t>
      </w:r>
    </w:p>
    <w:p w:rsidR="00AB5DEE" w:rsidRDefault="00AB5DEE" w:rsidP="00AB5DEE">
      <w:pPr>
        <w:ind w:firstLine="397"/>
        <w:jc w:val="both"/>
        <w:rPr>
          <w:sz w:val="24"/>
          <w:szCs w:val="24"/>
        </w:rPr>
      </w:pPr>
    </w:p>
    <w:p w:rsidR="00C66839" w:rsidRPr="00AB5DEE" w:rsidRDefault="00C66839" w:rsidP="00AB5DEE">
      <w:pPr>
        <w:ind w:firstLine="397"/>
        <w:jc w:val="both"/>
        <w:rPr>
          <w:sz w:val="24"/>
          <w:szCs w:val="24"/>
        </w:rPr>
      </w:pPr>
    </w:p>
    <w:p w:rsidR="00AB5DEE" w:rsidRPr="00AB5DEE" w:rsidRDefault="00AB5DEE" w:rsidP="00AB5DEE">
      <w:pPr>
        <w:ind w:firstLine="397"/>
        <w:jc w:val="both"/>
        <w:rPr>
          <w:rFonts w:eastAsiaTheme="minorHAnsi"/>
          <w:bCs/>
          <w:sz w:val="24"/>
          <w:szCs w:val="24"/>
          <w:lang w:eastAsia="en-US"/>
        </w:rPr>
      </w:pPr>
      <w:r w:rsidRPr="00AB5DEE">
        <w:rPr>
          <w:rFonts w:eastAsiaTheme="minorHAnsi"/>
          <w:bCs/>
          <w:sz w:val="24"/>
          <w:szCs w:val="24"/>
          <w:lang w:eastAsia="en-US"/>
        </w:rPr>
        <w:t>Tabela 1. Powierzchnia  komercyjna:</w:t>
      </w:r>
    </w:p>
    <w:p w:rsidR="00AB5DEE" w:rsidRPr="00AB5DEE" w:rsidRDefault="00AB5DEE" w:rsidP="00AB5DEE">
      <w:pPr>
        <w:ind w:firstLine="397"/>
        <w:jc w:val="both"/>
        <w:rPr>
          <w:sz w:val="24"/>
          <w:szCs w:val="24"/>
        </w:rPr>
      </w:pPr>
    </w:p>
    <w:tbl>
      <w:tblPr>
        <w:tblW w:w="5000" w:type="pct"/>
        <w:tblLook w:val="01E0"/>
      </w:tblPr>
      <w:tblGrid>
        <w:gridCol w:w="3934"/>
        <w:gridCol w:w="3004"/>
        <w:gridCol w:w="2350"/>
      </w:tblGrid>
      <w:tr w:rsidR="00AB5DEE" w:rsidRPr="00AB5DEE" w:rsidTr="001A1D83">
        <w:tc>
          <w:tcPr>
            <w:tcW w:w="2118"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b/>
                <w:sz w:val="24"/>
                <w:szCs w:val="24"/>
                <w:lang w:eastAsia="en-US"/>
              </w:rPr>
            </w:pPr>
            <w:r w:rsidRPr="00AB5DEE">
              <w:rPr>
                <w:b/>
                <w:sz w:val="24"/>
                <w:szCs w:val="24"/>
              </w:rPr>
              <w:t xml:space="preserve">Wykaz powierzchni użytkowych obiektu Przystani Kajakowej </w:t>
            </w:r>
            <w:r w:rsidRPr="00AB5DEE">
              <w:rPr>
                <w:b/>
                <w:sz w:val="24"/>
                <w:szCs w:val="24"/>
                <w:lang w:eastAsia="en-US"/>
              </w:rPr>
              <w:t>Ogółem [m</w:t>
            </w:r>
            <w:r w:rsidRPr="00AB5DEE">
              <w:rPr>
                <w:b/>
                <w:sz w:val="24"/>
                <w:szCs w:val="24"/>
                <w:vertAlign w:val="superscript"/>
                <w:lang w:eastAsia="en-US"/>
              </w:rPr>
              <w:t>2</w:t>
            </w:r>
            <w:r w:rsidRPr="00AB5DEE">
              <w:rPr>
                <w:b/>
                <w:sz w:val="24"/>
                <w:szCs w:val="24"/>
                <w:lang w:eastAsia="en-US"/>
              </w:rPr>
              <w:t>]</w:t>
            </w:r>
          </w:p>
        </w:tc>
        <w:tc>
          <w:tcPr>
            <w:tcW w:w="1617"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b/>
                <w:sz w:val="24"/>
                <w:szCs w:val="24"/>
                <w:lang w:eastAsia="en-US"/>
              </w:rPr>
            </w:pPr>
            <w:r w:rsidRPr="00AB5DEE">
              <w:rPr>
                <w:b/>
                <w:sz w:val="24"/>
                <w:szCs w:val="24"/>
                <w:lang w:eastAsia="en-US"/>
              </w:rPr>
              <w:t>Kawiarnia z zapleczem</w:t>
            </w:r>
          </w:p>
          <w:p w:rsidR="00AB5DEE" w:rsidRPr="00AB5DEE" w:rsidRDefault="00AB5DEE" w:rsidP="001A1D83">
            <w:pPr>
              <w:jc w:val="center"/>
              <w:rPr>
                <w:b/>
                <w:sz w:val="24"/>
                <w:szCs w:val="24"/>
                <w:lang w:eastAsia="en-US"/>
              </w:rPr>
            </w:pPr>
            <w:r w:rsidRPr="00AB5DEE">
              <w:rPr>
                <w:b/>
                <w:sz w:val="24"/>
                <w:szCs w:val="24"/>
                <w:lang w:eastAsia="en-US"/>
              </w:rPr>
              <w:t>Część A [m</w:t>
            </w:r>
            <w:r w:rsidRPr="00AB5DEE">
              <w:rPr>
                <w:b/>
                <w:sz w:val="24"/>
                <w:szCs w:val="24"/>
                <w:vertAlign w:val="superscript"/>
                <w:lang w:eastAsia="en-US"/>
              </w:rPr>
              <w:t>2</w:t>
            </w:r>
            <w:r w:rsidRPr="00AB5DEE">
              <w:rPr>
                <w:b/>
                <w:sz w:val="24"/>
                <w:szCs w:val="24"/>
                <w:lang w:eastAsia="en-US"/>
              </w:rPr>
              <w:t>]</w:t>
            </w:r>
          </w:p>
        </w:tc>
        <w:tc>
          <w:tcPr>
            <w:tcW w:w="1265"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b/>
                <w:sz w:val="24"/>
                <w:szCs w:val="24"/>
                <w:lang w:eastAsia="en-US"/>
              </w:rPr>
            </w:pPr>
            <w:r w:rsidRPr="00AB5DEE">
              <w:rPr>
                <w:b/>
                <w:sz w:val="24"/>
                <w:szCs w:val="24"/>
                <w:lang w:eastAsia="en-US"/>
              </w:rPr>
              <w:t>Wypożyczalnia kajaków</w:t>
            </w:r>
          </w:p>
          <w:p w:rsidR="00AB5DEE" w:rsidRPr="00AB5DEE" w:rsidRDefault="00AB5DEE" w:rsidP="001A1D83">
            <w:pPr>
              <w:jc w:val="center"/>
              <w:rPr>
                <w:b/>
                <w:sz w:val="24"/>
                <w:szCs w:val="24"/>
                <w:lang w:eastAsia="en-US"/>
              </w:rPr>
            </w:pPr>
            <w:r w:rsidRPr="00AB5DEE">
              <w:rPr>
                <w:b/>
                <w:sz w:val="24"/>
                <w:szCs w:val="24"/>
                <w:lang w:eastAsia="en-US"/>
              </w:rPr>
              <w:t>Część B [m</w:t>
            </w:r>
            <w:r w:rsidRPr="00AB5DEE">
              <w:rPr>
                <w:b/>
                <w:sz w:val="24"/>
                <w:szCs w:val="24"/>
                <w:vertAlign w:val="superscript"/>
                <w:lang w:eastAsia="en-US"/>
              </w:rPr>
              <w:t>2</w:t>
            </w:r>
            <w:r w:rsidRPr="00AB5DEE">
              <w:rPr>
                <w:b/>
                <w:sz w:val="24"/>
                <w:szCs w:val="24"/>
                <w:lang w:eastAsia="en-US"/>
              </w:rPr>
              <w:t>]</w:t>
            </w:r>
          </w:p>
        </w:tc>
      </w:tr>
      <w:tr w:rsidR="00AB5DEE" w:rsidRPr="00AB5DEE" w:rsidTr="001A1D83">
        <w:tc>
          <w:tcPr>
            <w:tcW w:w="2118"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sz w:val="24"/>
                <w:szCs w:val="24"/>
              </w:rPr>
            </w:pPr>
            <w:r w:rsidRPr="00AB5DEE">
              <w:rPr>
                <w:sz w:val="24"/>
                <w:szCs w:val="24"/>
                <w:lang w:eastAsia="en-US"/>
              </w:rPr>
              <w:t>406,10</w:t>
            </w:r>
          </w:p>
        </w:tc>
        <w:tc>
          <w:tcPr>
            <w:tcW w:w="1617"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sz w:val="24"/>
                <w:szCs w:val="24"/>
                <w:lang w:eastAsia="en-US"/>
              </w:rPr>
            </w:pPr>
            <w:r w:rsidRPr="00AB5DEE">
              <w:rPr>
                <w:sz w:val="24"/>
                <w:szCs w:val="24"/>
                <w:lang w:eastAsia="en-US"/>
              </w:rPr>
              <w:t>242,21</w:t>
            </w:r>
          </w:p>
          <w:p w:rsidR="00AB5DEE" w:rsidRPr="00AB5DEE" w:rsidRDefault="00AB5DEE" w:rsidP="001A1D83">
            <w:pPr>
              <w:jc w:val="center"/>
              <w:rPr>
                <w:sz w:val="24"/>
                <w:szCs w:val="24"/>
                <w:lang w:eastAsia="en-US"/>
              </w:rPr>
            </w:pPr>
            <w:r w:rsidRPr="00AB5DEE">
              <w:rPr>
                <w:sz w:val="24"/>
                <w:szCs w:val="24"/>
                <w:lang w:eastAsia="en-US"/>
              </w:rPr>
              <w:t>w tym sala konsumpcyjna 124,75</w:t>
            </w:r>
          </w:p>
          <w:p w:rsidR="00AB5DEE" w:rsidRPr="00AB5DEE" w:rsidRDefault="00AB5DEE" w:rsidP="001A1D83">
            <w:pPr>
              <w:ind w:firstLine="397"/>
              <w:jc w:val="center"/>
              <w:rPr>
                <w:sz w:val="24"/>
                <w:szCs w:val="24"/>
                <w:lang w:eastAsia="en-US"/>
              </w:rPr>
            </w:pPr>
          </w:p>
        </w:tc>
        <w:tc>
          <w:tcPr>
            <w:tcW w:w="1265" w:type="pct"/>
            <w:tcBorders>
              <w:top w:val="single" w:sz="4" w:space="0" w:color="auto"/>
              <w:left w:val="single" w:sz="4" w:space="0" w:color="auto"/>
              <w:bottom w:val="single" w:sz="4" w:space="0" w:color="auto"/>
              <w:right w:val="single" w:sz="4" w:space="0" w:color="auto"/>
            </w:tcBorders>
            <w:vAlign w:val="center"/>
          </w:tcPr>
          <w:p w:rsidR="00AB5DEE" w:rsidRPr="00AB5DEE" w:rsidRDefault="00AB5DEE" w:rsidP="001A1D83">
            <w:pPr>
              <w:jc w:val="center"/>
              <w:rPr>
                <w:sz w:val="24"/>
                <w:szCs w:val="24"/>
                <w:lang w:eastAsia="en-US"/>
              </w:rPr>
            </w:pPr>
            <w:r w:rsidRPr="00AB5DEE">
              <w:rPr>
                <w:sz w:val="24"/>
                <w:szCs w:val="24"/>
                <w:lang w:eastAsia="en-US"/>
              </w:rPr>
              <w:t>163,89</w:t>
            </w:r>
          </w:p>
        </w:tc>
      </w:tr>
    </w:tbl>
    <w:p w:rsidR="00AB5DEE" w:rsidRDefault="00AB5DEE" w:rsidP="00AB5DEE">
      <w:pPr>
        <w:ind w:firstLine="397"/>
        <w:jc w:val="both"/>
        <w:rPr>
          <w:sz w:val="24"/>
          <w:szCs w:val="24"/>
        </w:rPr>
      </w:pPr>
    </w:p>
    <w:p w:rsidR="00C66839" w:rsidRPr="00AB5DEE" w:rsidRDefault="00C66839" w:rsidP="00AB5DEE">
      <w:pPr>
        <w:ind w:firstLine="397"/>
        <w:jc w:val="both"/>
        <w:rPr>
          <w:sz w:val="24"/>
          <w:szCs w:val="24"/>
        </w:rPr>
      </w:pPr>
    </w:p>
    <w:p w:rsidR="00AB5DEE" w:rsidRPr="00AB5DEE" w:rsidRDefault="00AB5DEE" w:rsidP="00AB5DEE">
      <w:pPr>
        <w:pStyle w:val="Akapitzlist"/>
        <w:ind w:left="0" w:firstLine="397"/>
        <w:jc w:val="both"/>
        <w:rPr>
          <w:spacing w:val="2"/>
          <w:w w:val="106"/>
          <w:sz w:val="24"/>
          <w:szCs w:val="24"/>
        </w:rPr>
      </w:pPr>
      <w:r w:rsidRPr="00AB5DEE">
        <w:rPr>
          <w:sz w:val="24"/>
          <w:szCs w:val="24"/>
        </w:rPr>
        <w:t>Zarządzanie Obiektem  zlokalizowanym nad rzeką Bzurą w Sochaczewie  na  nieruchomościach</w:t>
      </w:r>
      <w:r w:rsidRPr="00AB5DEE">
        <w:rPr>
          <w:w w:val="106"/>
          <w:sz w:val="24"/>
          <w:szCs w:val="24"/>
        </w:rPr>
        <w:t xml:space="preserve"> oznaczonych w ewidencji gruntów i budyn</w:t>
      </w:r>
      <w:r w:rsidRPr="00AB5DEE">
        <w:rPr>
          <w:w w:val="106"/>
          <w:sz w:val="24"/>
          <w:szCs w:val="24"/>
        </w:rPr>
        <w:softHyphen/>
      </w:r>
      <w:r w:rsidRPr="00AB5DEE">
        <w:rPr>
          <w:spacing w:val="2"/>
          <w:w w:val="106"/>
          <w:sz w:val="24"/>
          <w:szCs w:val="24"/>
        </w:rPr>
        <w:t xml:space="preserve">ków jako działki położone w </w:t>
      </w:r>
      <w:r w:rsidRPr="00AB5DEE">
        <w:rPr>
          <w:spacing w:val="5"/>
          <w:w w:val="106"/>
          <w:sz w:val="24"/>
          <w:szCs w:val="24"/>
        </w:rPr>
        <w:t xml:space="preserve">obrębie ewidencyjnym Sochaczew Centrum </w:t>
      </w:r>
      <w:r w:rsidRPr="00AB5DEE">
        <w:rPr>
          <w:spacing w:val="2"/>
          <w:w w:val="106"/>
          <w:sz w:val="24"/>
          <w:szCs w:val="24"/>
        </w:rPr>
        <w:t>w jednostce</w:t>
      </w:r>
      <w:r w:rsidRPr="00AB5DEE">
        <w:rPr>
          <w:sz w:val="24"/>
          <w:szCs w:val="24"/>
        </w:rPr>
        <w:t xml:space="preserve"> </w:t>
      </w:r>
      <w:r w:rsidRPr="00AB5DEE">
        <w:rPr>
          <w:w w:val="106"/>
          <w:sz w:val="24"/>
          <w:szCs w:val="24"/>
        </w:rPr>
        <w:t>ewidencyjnej Sochaczew</w:t>
      </w:r>
      <w:r w:rsidRPr="00AB5DEE">
        <w:rPr>
          <w:spacing w:val="2"/>
          <w:w w:val="106"/>
          <w:sz w:val="24"/>
          <w:szCs w:val="24"/>
        </w:rPr>
        <w:t>:</w:t>
      </w:r>
    </w:p>
    <w:p w:rsidR="00AB5DEE" w:rsidRPr="00AB5DEE" w:rsidRDefault="00AB5DEE" w:rsidP="005828E9">
      <w:pPr>
        <w:pStyle w:val="Default"/>
        <w:numPr>
          <w:ilvl w:val="0"/>
          <w:numId w:val="46"/>
        </w:numPr>
        <w:ind w:left="709"/>
        <w:jc w:val="both"/>
        <w:rPr>
          <w:color w:val="auto"/>
        </w:rPr>
      </w:pPr>
      <w:r w:rsidRPr="00AB5DEE">
        <w:rPr>
          <w:color w:val="auto"/>
          <w:spacing w:val="2"/>
          <w:w w:val="106"/>
        </w:rPr>
        <w:t>nr 1750/1</w:t>
      </w:r>
      <w:r w:rsidRPr="00AB5DEE">
        <w:rPr>
          <w:color w:val="auto"/>
          <w:w w:val="106"/>
        </w:rPr>
        <w:t xml:space="preserve">, dla której prowadzona jest księga wieczysta nr KW PL1O/00023986/6, </w:t>
      </w:r>
      <w:r w:rsidRPr="00AB5DEE">
        <w:rPr>
          <w:color w:val="auto"/>
        </w:rPr>
        <w:t>zabudowaną budynkiem przystani o łącznej powierzchni użytkowej – 377,83 m</w:t>
      </w:r>
      <w:r w:rsidRPr="00AB5DEE">
        <w:rPr>
          <w:color w:val="auto"/>
          <w:vertAlign w:val="superscript"/>
        </w:rPr>
        <w:t xml:space="preserve">2  </w:t>
      </w:r>
      <w:r w:rsidRPr="00AB5DEE">
        <w:rPr>
          <w:color w:val="auto"/>
        </w:rPr>
        <w:t>w tym część A</w:t>
      </w:r>
      <w:r w:rsidRPr="00AB5DEE">
        <w:rPr>
          <w:color w:val="auto"/>
          <w:vertAlign w:val="superscript"/>
        </w:rPr>
        <w:t xml:space="preserve"> </w:t>
      </w:r>
      <w:r w:rsidRPr="00AB5DEE">
        <w:rPr>
          <w:color w:val="auto"/>
        </w:rPr>
        <w:t>stanowiąca kawiarnię z zapleczem o łącznej powierzchni 2</w:t>
      </w:r>
      <w:r w:rsidR="00EC6D5E">
        <w:rPr>
          <w:color w:val="auto"/>
        </w:rPr>
        <w:t>42</w:t>
      </w:r>
      <w:r w:rsidRPr="00AB5DEE">
        <w:rPr>
          <w:color w:val="auto"/>
        </w:rPr>
        <w:t>,</w:t>
      </w:r>
      <w:r w:rsidR="00EC6D5E">
        <w:rPr>
          <w:color w:val="auto"/>
        </w:rPr>
        <w:t>2</w:t>
      </w:r>
      <w:r w:rsidRPr="00AB5DEE">
        <w:rPr>
          <w:color w:val="auto"/>
        </w:rPr>
        <w:t>1m² oraz część B stanowiąca wypożyczalnie kajaków na kajaki o łącznej powierzchni użytkowej – 1</w:t>
      </w:r>
      <w:r w:rsidR="00EC6D5E">
        <w:rPr>
          <w:color w:val="auto"/>
        </w:rPr>
        <w:t>63</w:t>
      </w:r>
      <w:r w:rsidRPr="00AB5DEE">
        <w:rPr>
          <w:color w:val="auto"/>
        </w:rPr>
        <w:t>,</w:t>
      </w:r>
      <w:r w:rsidR="00EC6D5E">
        <w:rPr>
          <w:color w:val="auto"/>
        </w:rPr>
        <w:t>89</w:t>
      </w:r>
      <w:r w:rsidRPr="00AB5DEE">
        <w:rPr>
          <w:color w:val="auto"/>
        </w:rPr>
        <w:t xml:space="preserve"> m</w:t>
      </w:r>
      <w:r w:rsidRPr="00AB5DEE">
        <w:rPr>
          <w:color w:val="auto"/>
          <w:vertAlign w:val="superscript"/>
        </w:rPr>
        <w:t xml:space="preserve">2  </w:t>
      </w:r>
    </w:p>
    <w:p w:rsidR="00AB5DEE" w:rsidRPr="00AB5DEE" w:rsidRDefault="00AB5DEE" w:rsidP="005828E9">
      <w:pPr>
        <w:pStyle w:val="Default"/>
        <w:numPr>
          <w:ilvl w:val="0"/>
          <w:numId w:val="46"/>
        </w:numPr>
        <w:ind w:left="709" w:hanging="283"/>
        <w:jc w:val="both"/>
        <w:rPr>
          <w:color w:val="auto"/>
        </w:rPr>
      </w:pPr>
      <w:r w:rsidRPr="00AB5DEE">
        <w:rPr>
          <w:color w:val="auto"/>
          <w:spacing w:val="2"/>
          <w:w w:val="106"/>
        </w:rPr>
        <w:t>nr 1749</w:t>
      </w:r>
      <w:r w:rsidRPr="00AB5DEE">
        <w:rPr>
          <w:color w:val="auto"/>
          <w:w w:val="106"/>
        </w:rPr>
        <w:t>, dla której prowadzona jest księga wieczysta nr KW PL1O/00042679/0 (ul. Moniuszki; Operator będzie zarządzał tylko w niewielkiej części – znajdują się na niej przyłącza wodociągowe, kanalizacyjne i energetyczne).</w:t>
      </w:r>
    </w:p>
    <w:p w:rsidR="00AB5DEE" w:rsidRPr="00AB5DEE" w:rsidRDefault="00AB5DEE" w:rsidP="00AB5DEE">
      <w:pPr>
        <w:pStyle w:val="Default"/>
        <w:ind w:left="709" w:firstLine="397"/>
        <w:jc w:val="both"/>
        <w:rPr>
          <w:color w:val="auto"/>
        </w:rPr>
      </w:pPr>
    </w:p>
    <w:p w:rsidR="00AB5DEE" w:rsidRPr="00AB5DEE" w:rsidRDefault="00AB5DEE" w:rsidP="00AB5DEE">
      <w:pPr>
        <w:ind w:firstLine="397"/>
        <w:jc w:val="both"/>
        <w:rPr>
          <w:bCs/>
          <w:sz w:val="24"/>
          <w:szCs w:val="24"/>
        </w:rPr>
      </w:pPr>
      <w:r w:rsidRPr="00AB5DEE">
        <w:rPr>
          <w:bCs/>
          <w:sz w:val="24"/>
          <w:szCs w:val="24"/>
        </w:rPr>
        <w:t>Charakterystyka obiektu.</w:t>
      </w:r>
    </w:p>
    <w:p w:rsidR="00AB5DEE" w:rsidRPr="00AB5DEE" w:rsidRDefault="00AB5DEE" w:rsidP="00AB5DEE">
      <w:pPr>
        <w:tabs>
          <w:tab w:val="left" w:pos="1843"/>
        </w:tabs>
        <w:ind w:firstLine="397"/>
        <w:jc w:val="both"/>
        <w:rPr>
          <w:b/>
          <w:bCs/>
          <w:sz w:val="24"/>
          <w:szCs w:val="24"/>
        </w:rPr>
      </w:pPr>
      <w:r w:rsidRPr="00AB5DEE">
        <w:rPr>
          <w:bCs/>
          <w:sz w:val="24"/>
          <w:szCs w:val="24"/>
        </w:rPr>
        <w:lastRenderedPageBreak/>
        <w:t xml:space="preserve"> Do Przystani Kajakowej prowadzi tylko droga dojazdowa od ul. Moniuszki. Teren przystani jest utwardzony, nieogrodzony. </w:t>
      </w:r>
      <w:r w:rsidRPr="00AB5DEE">
        <w:rPr>
          <w:sz w:val="24"/>
          <w:szCs w:val="24"/>
        </w:rPr>
        <w:t xml:space="preserve">Obiekt może pełnić swoje funkcje całorocznie. </w:t>
      </w:r>
      <w:r w:rsidRPr="00AB5DEE">
        <w:rPr>
          <w:bCs/>
          <w:sz w:val="24"/>
          <w:szCs w:val="24"/>
        </w:rPr>
        <w:t xml:space="preserve">Obiekt wyposażono w oświetlenie zewnętrzne, oświetlenie Bulwarów nad Bzurą, przyłącze wodociągowe, schody, balustrady, ławki, śmietniki, maszt flagowy oraz system monitoringu miejskiego- </w:t>
      </w:r>
      <w:r w:rsidRPr="00AB5DEE">
        <w:rPr>
          <w:b/>
          <w:bCs/>
          <w:sz w:val="24"/>
          <w:szCs w:val="24"/>
        </w:rPr>
        <w:t>załącznik nr 4 do umowy lokalizacja 6 kamer miejskich.</w:t>
      </w:r>
    </w:p>
    <w:p w:rsidR="00AB5DEE" w:rsidRPr="00AB5DEE" w:rsidRDefault="00AB5DEE" w:rsidP="00AB5DEE">
      <w:pPr>
        <w:tabs>
          <w:tab w:val="left" w:pos="1843"/>
        </w:tabs>
        <w:ind w:firstLine="397"/>
        <w:jc w:val="both"/>
        <w:rPr>
          <w:b/>
          <w:bCs/>
          <w:sz w:val="24"/>
          <w:szCs w:val="24"/>
        </w:rPr>
      </w:pPr>
    </w:p>
    <w:p w:rsidR="00AB5DEE" w:rsidRPr="00AB5DEE" w:rsidRDefault="00AB5DEE" w:rsidP="00AB5DEE">
      <w:pPr>
        <w:ind w:firstLine="397"/>
        <w:jc w:val="both"/>
        <w:rPr>
          <w:sz w:val="24"/>
          <w:szCs w:val="24"/>
        </w:rPr>
      </w:pPr>
      <w:r w:rsidRPr="00AB5DEE">
        <w:rPr>
          <w:sz w:val="24"/>
          <w:szCs w:val="24"/>
        </w:rPr>
        <w:t>Obiekt – Przystań kajakowa  wyposażona jest w instalacje:</w:t>
      </w:r>
    </w:p>
    <w:p w:rsidR="00AB5DEE" w:rsidRPr="00AB5DEE" w:rsidRDefault="00AB5DEE" w:rsidP="005828E9">
      <w:pPr>
        <w:numPr>
          <w:ilvl w:val="0"/>
          <w:numId w:val="29"/>
        </w:numPr>
        <w:tabs>
          <w:tab w:val="left" w:pos="1843"/>
        </w:tabs>
        <w:overflowPunct/>
        <w:autoSpaceDE/>
        <w:autoSpaceDN/>
        <w:adjustRightInd/>
        <w:ind w:left="0" w:firstLine="709"/>
        <w:jc w:val="both"/>
        <w:textAlignment w:val="auto"/>
        <w:rPr>
          <w:sz w:val="24"/>
          <w:szCs w:val="24"/>
        </w:rPr>
      </w:pPr>
      <w:r w:rsidRPr="00AB5DEE">
        <w:rPr>
          <w:sz w:val="24"/>
          <w:szCs w:val="24"/>
        </w:rPr>
        <w:t>wodno – kanalizacyjną,</w:t>
      </w:r>
    </w:p>
    <w:p w:rsidR="00AB5DEE" w:rsidRPr="00AB5DEE" w:rsidRDefault="00AB5DEE" w:rsidP="005828E9">
      <w:pPr>
        <w:numPr>
          <w:ilvl w:val="0"/>
          <w:numId w:val="29"/>
        </w:numPr>
        <w:tabs>
          <w:tab w:val="left" w:pos="1843"/>
        </w:tabs>
        <w:overflowPunct/>
        <w:autoSpaceDE/>
        <w:autoSpaceDN/>
        <w:adjustRightInd/>
        <w:ind w:left="0" w:firstLine="709"/>
        <w:jc w:val="both"/>
        <w:textAlignment w:val="auto"/>
        <w:rPr>
          <w:sz w:val="24"/>
          <w:szCs w:val="24"/>
        </w:rPr>
      </w:pPr>
      <w:r w:rsidRPr="00AB5DEE">
        <w:rPr>
          <w:sz w:val="24"/>
          <w:szCs w:val="24"/>
        </w:rPr>
        <w:t>centralne ogrzewanie - pompa ciepła ,</w:t>
      </w:r>
    </w:p>
    <w:p w:rsidR="00AB5DEE" w:rsidRPr="00AB5DEE" w:rsidRDefault="00AB5DEE" w:rsidP="005828E9">
      <w:pPr>
        <w:numPr>
          <w:ilvl w:val="0"/>
          <w:numId w:val="29"/>
        </w:numPr>
        <w:tabs>
          <w:tab w:val="left" w:pos="1843"/>
        </w:tabs>
        <w:overflowPunct/>
        <w:autoSpaceDE/>
        <w:autoSpaceDN/>
        <w:adjustRightInd/>
        <w:ind w:left="0" w:firstLine="709"/>
        <w:jc w:val="both"/>
        <w:textAlignment w:val="auto"/>
        <w:rPr>
          <w:sz w:val="24"/>
          <w:szCs w:val="24"/>
        </w:rPr>
      </w:pPr>
      <w:r w:rsidRPr="00AB5DEE">
        <w:rPr>
          <w:sz w:val="24"/>
          <w:szCs w:val="24"/>
        </w:rPr>
        <w:t>wentylacji mechanicznej,</w:t>
      </w:r>
    </w:p>
    <w:p w:rsidR="00AB5DEE" w:rsidRPr="00AB5DEE" w:rsidRDefault="00AB5DEE" w:rsidP="005828E9">
      <w:pPr>
        <w:numPr>
          <w:ilvl w:val="0"/>
          <w:numId w:val="29"/>
        </w:numPr>
        <w:tabs>
          <w:tab w:val="left" w:pos="1843"/>
        </w:tabs>
        <w:overflowPunct/>
        <w:autoSpaceDE/>
        <w:autoSpaceDN/>
        <w:adjustRightInd/>
        <w:ind w:left="0" w:firstLine="709"/>
        <w:jc w:val="both"/>
        <w:textAlignment w:val="auto"/>
        <w:rPr>
          <w:sz w:val="24"/>
          <w:szCs w:val="24"/>
        </w:rPr>
      </w:pPr>
      <w:r w:rsidRPr="00AB5DEE">
        <w:rPr>
          <w:sz w:val="24"/>
          <w:szCs w:val="24"/>
        </w:rPr>
        <w:t>elektryczną.</w:t>
      </w:r>
    </w:p>
    <w:p w:rsidR="00AB5DEE" w:rsidRPr="00AB5DEE" w:rsidRDefault="00AB5DEE" w:rsidP="00AB5DEE">
      <w:pPr>
        <w:ind w:firstLine="397"/>
        <w:jc w:val="both"/>
        <w:rPr>
          <w:sz w:val="24"/>
          <w:szCs w:val="24"/>
        </w:rPr>
      </w:pPr>
      <w:r w:rsidRPr="00AB5DEE">
        <w:rPr>
          <w:sz w:val="24"/>
          <w:szCs w:val="24"/>
        </w:rPr>
        <w:t>Szczegółowy zakres czynności:</w:t>
      </w:r>
    </w:p>
    <w:p w:rsidR="00AB5DEE" w:rsidRPr="00AB5DEE" w:rsidRDefault="00AB5DEE" w:rsidP="00AB5DEE">
      <w:pPr>
        <w:ind w:firstLine="397"/>
        <w:jc w:val="both"/>
        <w:rPr>
          <w:sz w:val="24"/>
          <w:szCs w:val="24"/>
        </w:rPr>
      </w:pPr>
      <w:r w:rsidRPr="00AB5DEE">
        <w:rPr>
          <w:sz w:val="24"/>
          <w:szCs w:val="24"/>
        </w:rPr>
        <w:t>1. Utrzymanie obiektu i zarządzanie nim przez cały okres trwania umowy zgodnie z zasadami wynikającymi z przepisów prawa i zgodnie ze standardami zawodowymi ze szczególną starannością właściwą dla ich zawodowego charakteru.</w:t>
      </w:r>
    </w:p>
    <w:p w:rsidR="00AB5DEE" w:rsidRPr="00AB5DEE" w:rsidRDefault="00AB5DEE" w:rsidP="00AB5DEE">
      <w:pPr>
        <w:ind w:firstLine="397"/>
        <w:jc w:val="both"/>
        <w:rPr>
          <w:sz w:val="24"/>
          <w:szCs w:val="24"/>
        </w:rPr>
      </w:pPr>
      <w:r w:rsidRPr="00AB5DEE">
        <w:rPr>
          <w:sz w:val="24"/>
          <w:szCs w:val="24"/>
        </w:rPr>
        <w:t>2. Zarządzanie gospodarcze (techniczne) nieruchomością dotyczące utrzymania obiektu oraz terenu przyległego i wyposażenia w stanie nie gorszym niż w dniu przejęcia uwzględniając normalne zużycie techniczne wynikające z właściwie prowadzonej eksploatacji, oraz gwarantować działania obejmujące:</w:t>
      </w:r>
    </w:p>
    <w:p w:rsidR="00AB5DEE" w:rsidRPr="00AB5DEE" w:rsidRDefault="00AB5DEE" w:rsidP="00AB5DEE">
      <w:pPr>
        <w:ind w:firstLine="397"/>
        <w:jc w:val="both"/>
        <w:rPr>
          <w:sz w:val="24"/>
          <w:szCs w:val="24"/>
        </w:rPr>
      </w:pPr>
      <w:r w:rsidRPr="00AB5DEE">
        <w:rPr>
          <w:sz w:val="24"/>
          <w:szCs w:val="24"/>
        </w:rPr>
        <w:t>• prowadzenie na bieżąco dokumentacji technicznej dotyczącej obiektu wymaganej przepisami prawa budowlanego,</w:t>
      </w:r>
    </w:p>
    <w:p w:rsidR="00AB5DEE" w:rsidRPr="00AB5DEE" w:rsidRDefault="00AB5DEE" w:rsidP="00AB5DEE">
      <w:pPr>
        <w:ind w:firstLine="397"/>
        <w:jc w:val="both"/>
        <w:rPr>
          <w:sz w:val="24"/>
          <w:szCs w:val="24"/>
        </w:rPr>
      </w:pPr>
      <w:r w:rsidRPr="00AB5DEE">
        <w:rPr>
          <w:sz w:val="24"/>
          <w:szCs w:val="24"/>
        </w:rPr>
        <w:t>•  prowadzenie dokumentacji technicznej i eksploatacyjnej oraz ich aktualizowanie,</w:t>
      </w:r>
    </w:p>
    <w:p w:rsidR="00AB5DEE" w:rsidRPr="00AB5DEE" w:rsidRDefault="00AB5DEE" w:rsidP="00AB5DEE">
      <w:pPr>
        <w:ind w:firstLine="397"/>
        <w:jc w:val="both"/>
        <w:rPr>
          <w:sz w:val="24"/>
          <w:szCs w:val="24"/>
        </w:rPr>
      </w:pPr>
      <w:r w:rsidRPr="00AB5DEE">
        <w:rPr>
          <w:sz w:val="24"/>
          <w:szCs w:val="24"/>
        </w:rPr>
        <w:t>• konserwację bieżącą instalacji i urządzeń znajdujących się na terenie obiektu przez autoryzowane firmy serwisowe lub pracowników posiadających odpowiednie uprawnienia,</w:t>
      </w:r>
    </w:p>
    <w:p w:rsidR="00AB5DEE" w:rsidRPr="00AB5DEE" w:rsidRDefault="00AB5DEE" w:rsidP="00AB5DEE">
      <w:pPr>
        <w:ind w:firstLine="397"/>
        <w:jc w:val="both"/>
        <w:rPr>
          <w:sz w:val="24"/>
          <w:szCs w:val="24"/>
        </w:rPr>
      </w:pPr>
      <w:r w:rsidRPr="00AB5DEE">
        <w:rPr>
          <w:sz w:val="24"/>
          <w:szCs w:val="24"/>
        </w:rPr>
        <w:t>• niezwłoczne informowanie o wszelkich awariach, uszkodzeniach zaistniałych na terenie obiektu w szczególności z informacją czy dana awaria lub uszkodzenie może być naprawione w ramach posiadanych gwarancji lub rękojmi,</w:t>
      </w:r>
    </w:p>
    <w:p w:rsidR="00AB5DEE" w:rsidRPr="00AB5DEE" w:rsidRDefault="00AB5DEE" w:rsidP="00AB5DEE">
      <w:pPr>
        <w:ind w:firstLine="397"/>
        <w:jc w:val="both"/>
        <w:rPr>
          <w:sz w:val="24"/>
          <w:szCs w:val="24"/>
        </w:rPr>
      </w:pPr>
      <w:r w:rsidRPr="00AB5DEE">
        <w:rPr>
          <w:sz w:val="24"/>
          <w:szCs w:val="24"/>
        </w:rPr>
        <w:t>• przygotowanie i przeprowadzanie wszelkich przeglądów serwisowych, napraw,    wszelkich urządzeń znajdujących się na terenie obiektu przez autoryzowane firmy serwisowe lub pracowników posiadających odpowiednie uprawnienia,</w:t>
      </w:r>
    </w:p>
    <w:p w:rsidR="00AB5DEE" w:rsidRPr="00AB5DEE" w:rsidRDefault="00AB5DEE" w:rsidP="00AB5DEE">
      <w:pPr>
        <w:ind w:firstLine="397"/>
        <w:jc w:val="both"/>
        <w:rPr>
          <w:sz w:val="24"/>
          <w:szCs w:val="24"/>
        </w:rPr>
      </w:pPr>
      <w:r w:rsidRPr="00AB5DEE">
        <w:rPr>
          <w:sz w:val="24"/>
          <w:szCs w:val="24"/>
        </w:rPr>
        <w:t>• bieżący monitoring i naprawy wszystkich elementów infrastruktury towarzyszącej obiektowi nie  podlegających gwarancji,</w:t>
      </w:r>
    </w:p>
    <w:p w:rsidR="00AB5DEE" w:rsidRPr="00AB5DEE" w:rsidRDefault="00AB5DEE" w:rsidP="00AB5DEE">
      <w:pPr>
        <w:ind w:firstLine="397"/>
        <w:jc w:val="both"/>
        <w:rPr>
          <w:sz w:val="24"/>
          <w:szCs w:val="24"/>
        </w:rPr>
      </w:pPr>
      <w:r w:rsidRPr="00AB5DEE">
        <w:rPr>
          <w:sz w:val="24"/>
          <w:szCs w:val="24"/>
        </w:rPr>
        <w:t>• przeprowadzanie przeglądów technicznych wymaganych przepisami Prawa budowlanego i wykonywanie zaleceń z nich wynikających,</w:t>
      </w:r>
    </w:p>
    <w:p w:rsidR="00AB5DEE" w:rsidRPr="00AB5DEE" w:rsidRDefault="00AB5DEE" w:rsidP="00AB5DEE">
      <w:pPr>
        <w:ind w:firstLine="397"/>
        <w:jc w:val="both"/>
        <w:rPr>
          <w:sz w:val="24"/>
          <w:szCs w:val="24"/>
        </w:rPr>
      </w:pPr>
      <w:r w:rsidRPr="00AB5DEE">
        <w:rPr>
          <w:sz w:val="24"/>
          <w:szCs w:val="24"/>
        </w:rPr>
        <w:t>• utrzymanie w należytym porządku obiektu oraz terenu przyległego m. in. sprzątanie, odśnieżanie dachu, mycie okien, drzwi itp.</w:t>
      </w:r>
    </w:p>
    <w:p w:rsidR="00AB5DEE" w:rsidRPr="00AB5DEE" w:rsidRDefault="00AB5DEE" w:rsidP="00AB5DEE">
      <w:pPr>
        <w:ind w:firstLine="397"/>
        <w:jc w:val="both"/>
        <w:rPr>
          <w:sz w:val="24"/>
          <w:szCs w:val="24"/>
        </w:rPr>
      </w:pPr>
      <w:r w:rsidRPr="00AB5DEE">
        <w:rPr>
          <w:sz w:val="24"/>
          <w:szCs w:val="24"/>
        </w:rPr>
        <w:t>• ubezpieczenie wyposażenia,</w:t>
      </w:r>
    </w:p>
    <w:p w:rsidR="00AB5DEE" w:rsidRPr="00AB5DEE" w:rsidRDefault="00AB5DEE" w:rsidP="00AB5DEE">
      <w:pPr>
        <w:ind w:firstLine="397"/>
        <w:jc w:val="both"/>
        <w:rPr>
          <w:sz w:val="24"/>
          <w:szCs w:val="24"/>
        </w:rPr>
      </w:pPr>
      <w:r w:rsidRPr="00AB5DEE">
        <w:rPr>
          <w:sz w:val="24"/>
          <w:szCs w:val="24"/>
        </w:rPr>
        <w:t>• zapewnienie bezpieczeństwa użytkowania i właściwej eksploatacji nieruchomości,</w:t>
      </w:r>
    </w:p>
    <w:p w:rsidR="00AB5DEE" w:rsidRPr="00AB5DEE" w:rsidRDefault="00AB5DEE" w:rsidP="00AB5DEE">
      <w:pPr>
        <w:ind w:firstLine="397"/>
        <w:jc w:val="both"/>
        <w:rPr>
          <w:sz w:val="24"/>
          <w:szCs w:val="24"/>
        </w:rPr>
      </w:pPr>
      <w:r w:rsidRPr="00AB5DEE">
        <w:rPr>
          <w:sz w:val="24"/>
          <w:szCs w:val="24"/>
        </w:rPr>
        <w:t>• zawarcie stosownych umów na dostawę mediów i ich terminowe opłacanie,</w:t>
      </w:r>
    </w:p>
    <w:p w:rsidR="00AB5DEE" w:rsidRPr="00AB5DEE" w:rsidRDefault="00AB5DEE" w:rsidP="00AB5DEE">
      <w:pPr>
        <w:ind w:firstLine="397"/>
        <w:jc w:val="both"/>
        <w:rPr>
          <w:sz w:val="24"/>
          <w:szCs w:val="24"/>
        </w:rPr>
      </w:pPr>
      <w:r w:rsidRPr="00AB5DEE">
        <w:rPr>
          <w:sz w:val="24"/>
          <w:szCs w:val="24"/>
        </w:rPr>
        <w:t>• archiwizowanie i przechowywanie dokumentów związanych z zarządzaniem obiektem, zgodnie z obowiązującymi przepisami,</w:t>
      </w:r>
    </w:p>
    <w:p w:rsidR="00AB5DEE" w:rsidRPr="00AB5DEE" w:rsidRDefault="00AB5DEE" w:rsidP="00AB5DEE">
      <w:pPr>
        <w:ind w:firstLine="397"/>
        <w:jc w:val="both"/>
        <w:rPr>
          <w:strike/>
          <w:color w:val="C0504D" w:themeColor="accent2"/>
          <w:sz w:val="24"/>
          <w:szCs w:val="24"/>
        </w:rPr>
      </w:pPr>
      <w:r w:rsidRPr="00AB5DEE">
        <w:rPr>
          <w:sz w:val="24"/>
          <w:szCs w:val="24"/>
        </w:rPr>
        <w:t>3. Utrzymanie udostępnionych powierzchni w stanie niepogorszonym oraz zapewnienie bieżących potrzeb eksploatacyjnych, monitoringu.</w:t>
      </w:r>
    </w:p>
    <w:p w:rsidR="00AB5DEE" w:rsidRPr="00AB5DEE" w:rsidRDefault="00AB5DEE" w:rsidP="00AB5DEE">
      <w:pPr>
        <w:ind w:firstLine="397"/>
        <w:jc w:val="both"/>
        <w:rPr>
          <w:sz w:val="24"/>
          <w:szCs w:val="24"/>
        </w:rPr>
      </w:pPr>
      <w:r w:rsidRPr="00AB5DEE">
        <w:rPr>
          <w:sz w:val="24"/>
          <w:szCs w:val="24"/>
        </w:rPr>
        <w:t>4. Zapewnienie prawidłowego, zgodnie z obowiązującym stanem prawnym i standardem dla prowadzenia tego typu obiektów, całorocznego funkcjonowania obiektu</w:t>
      </w:r>
      <w:r w:rsidRPr="00AB5DEE">
        <w:rPr>
          <w:rStyle w:val="TeksttreciPogrubienie"/>
          <w:rFonts w:ascii="Times New Roman" w:hAnsi="Times New Roman" w:cs="Times New Roman"/>
          <w:sz w:val="24"/>
          <w:szCs w:val="24"/>
        </w:rPr>
        <w:t xml:space="preserve"> </w:t>
      </w:r>
      <w:r w:rsidRPr="00AB5DEE">
        <w:rPr>
          <w:sz w:val="24"/>
          <w:szCs w:val="24"/>
        </w:rPr>
        <w:t>składającego się z kawiarni, baru, sanitariatów oraz całego pomieszczenia w piwnicy przeznaczonego na wypożyczalnię kajaków.</w:t>
      </w:r>
    </w:p>
    <w:p w:rsidR="00AB5DEE" w:rsidRPr="00AB5DEE" w:rsidRDefault="00AB5DEE" w:rsidP="00AB5DEE">
      <w:pPr>
        <w:ind w:firstLine="397"/>
        <w:jc w:val="both"/>
        <w:rPr>
          <w:sz w:val="24"/>
          <w:szCs w:val="24"/>
        </w:rPr>
      </w:pPr>
      <w:r w:rsidRPr="00AB5DEE">
        <w:rPr>
          <w:sz w:val="24"/>
          <w:szCs w:val="24"/>
        </w:rPr>
        <w:lastRenderedPageBreak/>
        <w:t xml:space="preserve">5. Ponoszenie kosztów związanych z opłatami za media  w całym obiekcie (w tym Internet), </w:t>
      </w:r>
    </w:p>
    <w:p w:rsidR="00AB5DEE" w:rsidRPr="00AB5DEE" w:rsidRDefault="00AB5DEE" w:rsidP="00AB5DEE">
      <w:pPr>
        <w:ind w:firstLine="397"/>
        <w:jc w:val="both"/>
        <w:rPr>
          <w:sz w:val="24"/>
          <w:szCs w:val="24"/>
        </w:rPr>
      </w:pPr>
      <w:r w:rsidRPr="00AB5DEE">
        <w:rPr>
          <w:sz w:val="24"/>
          <w:szCs w:val="24"/>
        </w:rPr>
        <w:t xml:space="preserve">6. Ponoszenie kosztów związanych z utrzymaniem czystości w obiekcie i wywozem  odpadów. </w:t>
      </w:r>
    </w:p>
    <w:p w:rsidR="00AB5DEE" w:rsidRPr="00AB5DEE" w:rsidRDefault="00AB5DEE" w:rsidP="00AB5DEE">
      <w:pPr>
        <w:ind w:firstLine="397"/>
        <w:jc w:val="both"/>
        <w:rPr>
          <w:sz w:val="24"/>
          <w:szCs w:val="24"/>
        </w:rPr>
      </w:pPr>
      <w:r w:rsidRPr="00AB5DEE">
        <w:rPr>
          <w:sz w:val="24"/>
          <w:szCs w:val="24"/>
        </w:rPr>
        <w:t>7. Ponoszenie kosztów ogrzewania i</w:t>
      </w:r>
      <w:r w:rsidRPr="003A3661">
        <w:rPr>
          <w:color w:val="FF0000"/>
          <w:sz w:val="24"/>
          <w:szCs w:val="24"/>
        </w:rPr>
        <w:t xml:space="preserve"> </w:t>
      </w:r>
      <w:r w:rsidRPr="00C66839">
        <w:rPr>
          <w:sz w:val="24"/>
          <w:szCs w:val="24"/>
        </w:rPr>
        <w:t>oświetlenia</w:t>
      </w:r>
      <w:r w:rsidR="003A3661" w:rsidRPr="00C66839">
        <w:rPr>
          <w:sz w:val="24"/>
          <w:szCs w:val="24"/>
        </w:rPr>
        <w:t>.</w:t>
      </w:r>
    </w:p>
    <w:p w:rsidR="00AB5DEE" w:rsidRPr="00AB5DEE" w:rsidRDefault="00AB5DEE" w:rsidP="00AB5DEE">
      <w:pPr>
        <w:ind w:firstLine="397"/>
        <w:jc w:val="both"/>
        <w:rPr>
          <w:sz w:val="24"/>
          <w:szCs w:val="24"/>
        </w:rPr>
      </w:pPr>
      <w:r w:rsidRPr="00AB5DEE">
        <w:rPr>
          <w:sz w:val="24"/>
          <w:szCs w:val="24"/>
        </w:rPr>
        <w:t>8. Ponoszenie kosztów podatku od nieruchomości zgodnego z uchwałą w sprawie określenia wysokości stawek podatku od nieruchomości.</w:t>
      </w:r>
    </w:p>
    <w:p w:rsidR="00AB5DEE" w:rsidRPr="00AB5DEE" w:rsidRDefault="00AB5DEE" w:rsidP="00AB5DEE">
      <w:pPr>
        <w:ind w:firstLine="397"/>
        <w:jc w:val="both"/>
        <w:rPr>
          <w:sz w:val="24"/>
          <w:szCs w:val="24"/>
        </w:rPr>
      </w:pPr>
      <w:r w:rsidRPr="00AB5DEE">
        <w:rPr>
          <w:sz w:val="24"/>
          <w:szCs w:val="24"/>
        </w:rPr>
        <w:t>9.</w:t>
      </w:r>
      <w:r w:rsidRPr="00AB5DEE">
        <w:rPr>
          <w:color w:val="FF0000"/>
          <w:sz w:val="24"/>
          <w:szCs w:val="24"/>
        </w:rPr>
        <w:t xml:space="preserve"> </w:t>
      </w:r>
      <w:r w:rsidRPr="00AB5DEE">
        <w:rPr>
          <w:sz w:val="24"/>
          <w:szCs w:val="24"/>
        </w:rPr>
        <w:t xml:space="preserve">Ponoszenie kosztów ubezpieczenia majątkowego wyposażenia nieruchomości. </w:t>
      </w:r>
    </w:p>
    <w:p w:rsidR="00AB5DEE" w:rsidRPr="00AB5DEE" w:rsidRDefault="00AB5DEE" w:rsidP="00AB5DEE">
      <w:pPr>
        <w:ind w:firstLine="397"/>
        <w:jc w:val="both"/>
        <w:rPr>
          <w:sz w:val="24"/>
          <w:szCs w:val="24"/>
        </w:rPr>
      </w:pPr>
      <w:r w:rsidRPr="00AB5DEE">
        <w:rPr>
          <w:sz w:val="24"/>
          <w:szCs w:val="24"/>
        </w:rPr>
        <w:t>10. Prowadzenie kawiarni i wypożyczalni kajaków przez Operatora  lub inne podmioty na podstawie zlecenia na okres trwania umowy zarządzania.</w:t>
      </w:r>
    </w:p>
    <w:p w:rsidR="00AB5DEE" w:rsidRPr="00AB5DEE" w:rsidRDefault="00AB5DEE" w:rsidP="00AB5DEE">
      <w:pPr>
        <w:ind w:firstLine="397"/>
        <w:jc w:val="both"/>
        <w:rPr>
          <w:sz w:val="24"/>
          <w:szCs w:val="24"/>
        </w:rPr>
      </w:pPr>
      <w:r w:rsidRPr="00AB5DEE">
        <w:rPr>
          <w:sz w:val="24"/>
          <w:szCs w:val="24"/>
        </w:rPr>
        <w:t>11. Zapewnienia turystom odwiedzającym przystań możliwości korzystania z kawiarni.</w:t>
      </w:r>
    </w:p>
    <w:p w:rsidR="00AB5DEE" w:rsidRPr="00AB5DEE" w:rsidRDefault="00AB5DEE" w:rsidP="00AB5DEE">
      <w:pPr>
        <w:ind w:firstLine="397"/>
        <w:jc w:val="both"/>
        <w:rPr>
          <w:sz w:val="24"/>
          <w:szCs w:val="24"/>
        </w:rPr>
      </w:pPr>
      <w:r w:rsidRPr="00AB5DEE">
        <w:rPr>
          <w:sz w:val="24"/>
          <w:szCs w:val="24"/>
        </w:rPr>
        <w:t>12. Certyfikacji i atestowania środków gaśniczych, ratunkowych i pierwszej pomocy przedlekarskiej.</w:t>
      </w:r>
    </w:p>
    <w:p w:rsidR="00AB5DEE" w:rsidRPr="00AB5DEE" w:rsidRDefault="00AB5DEE" w:rsidP="00AB5DEE">
      <w:pPr>
        <w:ind w:firstLine="397"/>
        <w:jc w:val="both"/>
        <w:rPr>
          <w:sz w:val="24"/>
          <w:szCs w:val="24"/>
        </w:rPr>
      </w:pPr>
      <w:r w:rsidRPr="00AB5DEE">
        <w:rPr>
          <w:sz w:val="24"/>
          <w:szCs w:val="24"/>
        </w:rPr>
        <w:t>1</w:t>
      </w:r>
      <w:r w:rsidR="00EC6D5E">
        <w:rPr>
          <w:sz w:val="24"/>
          <w:szCs w:val="24"/>
        </w:rPr>
        <w:t>3</w:t>
      </w:r>
      <w:r w:rsidRPr="00AB5DEE">
        <w:rPr>
          <w:sz w:val="24"/>
          <w:szCs w:val="24"/>
        </w:rPr>
        <w:t xml:space="preserve">. Operator ma obowiązek przygotowania i przestrzegania </w:t>
      </w:r>
      <w:r w:rsidRPr="00AB5DEE">
        <w:rPr>
          <w:b/>
          <w:sz w:val="24"/>
          <w:szCs w:val="24"/>
        </w:rPr>
        <w:t>Regulaminu zarządzania obiektem</w:t>
      </w:r>
      <w:r w:rsidRPr="00AB5DEE">
        <w:rPr>
          <w:sz w:val="24"/>
          <w:szCs w:val="24"/>
        </w:rPr>
        <w:t xml:space="preserve"> uwzględniającego wszystkie założenia programowe gwarantujące poprawną realizację umowy. Regulamin należy dostarczyć do akceptacji Zamawiającego w ciągu 14 dni od podpisania umowy.</w:t>
      </w:r>
    </w:p>
    <w:p w:rsidR="00AB5DEE" w:rsidRPr="00AB5DEE" w:rsidRDefault="00AB5DEE" w:rsidP="00AB5DEE">
      <w:pPr>
        <w:ind w:firstLine="397"/>
        <w:jc w:val="both"/>
        <w:rPr>
          <w:sz w:val="24"/>
          <w:szCs w:val="24"/>
        </w:rPr>
      </w:pPr>
      <w:r w:rsidRPr="00AB5DEE">
        <w:rPr>
          <w:sz w:val="24"/>
          <w:szCs w:val="24"/>
        </w:rPr>
        <w:t>1</w:t>
      </w:r>
      <w:r w:rsidR="00EC6D5E">
        <w:rPr>
          <w:sz w:val="24"/>
          <w:szCs w:val="24"/>
        </w:rPr>
        <w:t>4</w:t>
      </w:r>
      <w:r w:rsidRPr="00AB5DEE">
        <w:rPr>
          <w:sz w:val="24"/>
          <w:szCs w:val="24"/>
        </w:rPr>
        <w:t>. Przez cały okres trwania umowy Operator ma obowiązek bezzwłocznego zgłaszania Zamawiającemu  wszelkiego rodzaju dewastacji oraz aktów wandalizmu tablic informacyjnych (2 szt.) promujących realizację projektu pn. „Sochaczew (od) Nowa” przy współudziale  pozyskanych środków UE w ramach Regionalnego Programu Operacyjnego Województwa Mazowieckiego 2014-2020, Działanie 6.2 „ Rewitalizacja obszarów zmarginalizowanych” realizowanego przez Mazowiecką Jednostkę Wdrażania Programów Unijnych.</w:t>
      </w:r>
    </w:p>
    <w:p w:rsidR="00AB5DEE" w:rsidRPr="00AB5DEE" w:rsidRDefault="00AB5DEE" w:rsidP="00AB5DEE">
      <w:pPr>
        <w:ind w:firstLine="397"/>
        <w:jc w:val="both"/>
        <w:rPr>
          <w:sz w:val="24"/>
          <w:szCs w:val="24"/>
        </w:rPr>
      </w:pPr>
      <w:r w:rsidRPr="00AB5DEE">
        <w:rPr>
          <w:sz w:val="24"/>
          <w:szCs w:val="24"/>
        </w:rPr>
        <w:t>1</w:t>
      </w:r>
      <w:r w:rsidR="00EC6D5E">
        <w:rPr>
          <w:sz w:val="24"/>
          <w:szCs w:val="24"/>
        </w:rPr>
        <w:t>5</w:t>
      </w:r>
      <w:r w:rsidRPr="00AB5DEE">
        <w:rPr>
          <w:sz w:val="24"/>
          <w:szCs w:val="24"/>
        </w:rPr>
        <w:t xml:space="preserve">. Zapewnienie ograniczenia udostępniania elewacji budynku na cele reklamowe. </w:t>
      </w:r>
    </w:p>
    <w:p w:rsidR="00AB5DEE" w:rsidRPr="00AB5DEE" w:rsidRDefault="00AB5DEE" w:rsidP="00AB5DEE">
      <w:pPr>
        <w:ind w:firstLine="397"/>
        <w:jc w:val="both"/>
        <w:rPr>
          <w:sz w:val="24"/>
          <w:szCs w:val="24"/>
        </w:rPr>
      </w:pPr>
      <w:r w:rsidRPr="00AB5DEE">
        <w:rPr>
          <w:sz w:val="24"/>
          <w:szCs w:val="24"/>
        </w:rPr>
        <w:t>1</w:t>
      </w:r>
      <w:r w:rsidR="00EC6D5E">
        <w:rPr>
          <w:sz w:val="24"/>
          <w:szCs w:val="24"/>
        </w:rPr>
        <w:t>6</w:t>
      </w:r>
      <w:r w:rsidRPr="00AB5DEE">
        <w:rPr>
          <w:sz w:val="24"/>
          <w:szCs w:val="24"/>
        </w:rPr>
        <w:t xml:space="preserve">. Operator może czerpać pożytki z powierzchni komercyjnych wg poniższych tabel. Zakładane pożytki Operator wkalkuluje w cenę oferty. </w:t>
      </w:r>
    </w:p>
    <w:p w:rsidR="00AB5DEE" w:rsidRPr="00AB5DEE" w:rsidRDefault="00AB5DEE" w:rsidP="00AB5DEE">
      <w:pPr>
        <w:ind w:firstLine="397"/>
        <w:jc w:val="both"/>
        <w:rPr>
          <w:sz w:val="24"/>
          <w:szCs w:val="24"/>
        </w:rPr>
      </w:pPr>
    </w:p>
    <w:p w:rsidR="00AB5DEE" w:rsidRPr="00AB5DEE" w:rsidRDefault="00AB5DEE" w:rsidP="00AB5DEE">
      <w:pPr>
        <w:pStyle w:val="Default"/>
        <w:ind w:firstLine="397"/>
        <w:jc w:val="both"/>
        <w:rPr>
          <w:b/>
          <w:color w:val="auto"/>
        </w:rPr>
      </w:pPr>
      <w:r w:rsidRPr="00AB5DEE">
        <w:rPr>
          <w:b/>
          <w:color w:val="auto"/>
        </w:rPr>
        <w:t xml:space="preserve">- </w:t>
      </w:r>
      <w:r w:rsidRPr="00AB5DEE">
        <w:rPr>
          <w:color w:val="auto"/>
        </w:rPr>
        <w:t>część A</w:t>
      </w:r>
      <w:r w:rsidRPr="00AB5DEE">
        <w:rPr>
          <w:color w:val="auto"/>
          <w:vertAlign w:val="superscript"/>
        </w:rPr>
        <w:t xml:space="preserve"> </w:t>
      </w:r>
      <w:r w:rsidRPr="00AB5DEE">
        <w:rPr>
          <w:color w:val="auto"/>
        </w:rPr>
        <w:t>stanowiąca Kawiarnię z zapleczem o łącznej powierzchni</w:t>
      </w:r>
      <w:r w:rsidRPr="00AB5DEE">
        <w:rPr>
          <w:b/>
          <w:color w:val="auto"/>
        </w:rPr>
        <w:t xml:space="preserve"> 242,21 m² .</w:t>
      </w:r>
    </w:p>
    <w:p w:rsidR="00AB5DEE" w:rsidRPr="00AB5DEE" w:rsidRDefault="00AB5DEE" w:rsidP="00AB5DEE">
      <w:pPr>
        <w:pStyle w:val="Default"/>
        <w:ind w:firstLine="397"/>
        <w:jc w:val="both"/>
        <w:rPr>
          <w:b/>
          <w:color w:val="auto"/>
        </w:rPr>
      </w:pPr>
    </w:p>
    <w:tbl>
      <w:tblPr>
        <w:tblStyle w:val="Tabela-Siatka"/>
        <w:tblW w:w="5000" w:type="pct"/>
        <w:tblLook w:val="04A0"/>
      </w:tblPr>
      <w:tblGrid>
        <w:gridCol w:w="727"/>
        <w:gridCol w:w="1846"/>
        <w:gridCol w:w="3897"/>
        <w:gridCol w:w="2818"/>
      </w:tblGrid>
      <w:tr w:rsidR="00AB5DEE" w:rsidRPr="00AB5DEE" w:rsidTr="001A1D83">
        <w:tc>
          <w:tcPr>
            <w:tcW w:w="391" w:type="pct"/>
            <w:vAlign w:val="center"/>
          </w:tcPr>
          <w:p w:rsidR="00AB5DEE" w:rsidRPr="00AB5DEE" w:rsidRDefault="00AB5DEE" w:rsidP="001A1D83">
            <w:pPr>
              <w:pStyle w:val="Default"/>
              <w:jc w:val="center"/>
              <w:rPr>
                <w:b/>
                <w:color w:val="auto"/>
              </w:rPr>
            </w:pPr>
            <w:r w:rsidRPr="00AB5DEE">
              <w:rPr>
                <w:b/>
                <w:color w:val="auto"/>
              </w:rPr>
              <w:t>LP.</w:t>
            </w:r>
          </w:p>
        </w:tc>
        <w:tc>
          <w:tcPr>
            <w:tcW w:w="994" w:type="pct"/>
            <w:vAlign w:val="center"/>
          </w:tcPr>
          <w:p w:rsidR="00AB5DEE" w:rsidRPr="00AB5DEE" w:rsidRDefault="00AB5DEE" w:rsidP="001A1D83">
            <w:pPr>
              <w:pStyle w:val="Default"/>
              <w:ind w:firstLine="397"/>
              <w:jc w:val="both"/>
              <w:rPr>
                <w:b/>
                <w:color w:val="auto"/>
              </w:rPr>
            </w:pPr>
            <w:r w:rsidRPr="00AB5DEE">
              <w:rPr>
                <w:b/>
                <w:color w:val="auto"/>
              </w:rPr>
              <w:t>Symbol</w:t>
            </w:r>
          </w:p>
          <w:p w:rsidR="00AB5DEE" w:rsidRPr="00AB5DEE" w:rsidRDefault="00AB5DEE" w:rsidP="001A1D83">
            <w:pPr>
              <w:pStyle w:val="Default"/>
              <w:ind w:firstLine="397"/>
              <w:jc w:val="both"/>
              <w:rPr>
                <w:b/>
                <w:color w:val="auto"/>
              </w:rPr>
            </w:pPr>
            <w:r w:rsidRPr="00AB5DEE">
              <w:rPr>
                <w:b/>
                <w:color w:val="auto"/>
              </w:rPr>
              <w:t>Powierzchni</w:t>
            </w:r>
          </w:p>
          <w:p w:rsidR="00AB5DEE" w:rsidRPr="00AB5DEE" w:rsidRDefault="00AB5DEE" w:rsidP="001A1D83">
            <w:pPr>
              <w:pStyle w:val="Default"/>
              <w:ind w:firstLine="397"/>
              <w:jc w:val="both"/>
              <w:rPr>
                <w:b/>
                <w:color w:val="auto"/>
              </w:rPr>
            </w:pPr>
            <w:r w:rsidRPr="00AB5DEE">
              <w:rPr>
                <w:b/>
                <w:color w:val="auto"/>
              </w:rPr>
              <w:t>część A</w:t>
            </w:r>
          </w:p>
        </w:tc>
        <w:tc>
          <w:tcPr>
            <w:tcW w:w="2098" w:type="pct"/>
            <w:vAlign w:val="center"/>
          </w:tcPr>
          <w:p w:rsidR="00AB5DEE" w:rsidRPr="00AB5DEE" w:rsidRDefault="00AB5DEE" w:rsidP="001A1D83">
            <w:pPr>
              <w:pStyle w:val="Default"/>
              <w:ind w:firstLine="397"/>
              <w:jc w:val="both"/>
              <w:rPr>
                <w:b/>
                <w:color w:val="auto"/>
              </w:rPr>
            </w:pPr>
            <w:r w:rsidRPr="00AB5DEE">
              <w:rPr>
                <w:b/>
                <w:color w:val="auto"/>
              </w:rPr>
              <w:t>Nazwa pomieszczenia</w:t>
            </w:r>
          </w:p>
        </w:tc>
        <w:tc>
          <w:tcPr>
            <w:tcW w:w="1517" w:type="pct"/>
            <w:vAlign w:val="center"/>
          </w:tcPr>
          <w:p w:rsidR="00AB5DEE" w:rsidRPr="00AB5DEE" w:rsidRDefault="00AB5DEE" w:rsidP="001A1D83">
            <w:pPr>
              <w:pStyle w:val="Default"/>
              <w:ind w:firstLine="397"/>
              <w:jc w:val="both"/>
              <w:rPr>
                <w:b/>
                <w:color w:val="auto"/>
              </w:rPr>
            </w:pPr>
            <w:r w:rsidRPr="00AB5DEE">
              <w:rPr>
                <w:b/>
                <w:color w:val="auto"/>
              </w:rPr>
              <w:t xml:space="preserve">Powierzchnia </w:t>
            </w:r>
          </w:p>
          <w:p w:rsidR="00AB5DEE" w:rsidRPr="00AB5DEE" w:rsidRDefault="00AB5DEE" w:rsidP="001A1D83">
            <w:pPr>
              <w:pStyle w:val="Default"/>
              <w:ind w:firstLine="397"/>
              <w:jc w:val="both"/>
              <w:rPr>
                <w:b/>
                <w:color w:val="auto"/>
              </w:rPr>
            </w:pPr>
            <w:r w:rsidRPr="00AB5DEE">
              <w:rPr>
                <w:b/>
                <w:color w:val="auto"/>
              </w:rPr>
              <w:t xml:space="preserve">( m </w:t>
            </w:r>
            <w:r w:rsidRPr="00AB5DEE">
              <w:rPr>
                <w:b/>
                <w:color w:val="auto"/>
                <w:vertAlign w:val="superscript"/>
              </w:rPr>
              <w:t>2</w:t>
            </w:r>
            <w:r w:rsidRPr="00AB5DEE">
              <w:rPr>
                <w:b/>
                <w:color w:val="auto"/>
              </w:rPr>
              <w:t>)</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1.</w:t>
            </w:r>
          </w:p>
        </w:tc>
        <w:tc>
          <w:tcPr>
            <w:tcW w:w="994" w:type="pct"/>
          </w:tcPr>
          <w:p w:rsidR="00AB5DEE" w:rsidRPr="00AB5DEE" w:rsidRDefault="00AB5DEE" w:rsidP="001A1D83">
            <w:pPr>
              <w:pStyle w:val="Default"/>
              <w:ind w:firstLine="397"/>
              <w:jc w:val="both"/>
              <w:rPr>
                <w:color w:val="auto"/>
              </w:rPr>
            </w:pPr>
            <w:r w:rsidRPr="00AB5DEE">
              <w:rPr>
                <w:color w:val="auto"/>
              </w:rPr>
              <w:t>201</w:t>
            </w:r>
          </w:p>
        </w:tc>
        <w:tc>
          <w:tcPr>
            <w:tcW w:w="2098" w:type="pct"/>
          </w:tcPr>
          <w:p w:rsidR="00AB5DEE" w:rsidRPr="00AB5DEE" w:rsidRDefault="00AB5DEE" w:rsidP="001A1D83">
            <w:pPr>
              <w:pStyle w:val="Default"/>
              <w:ind w:firstLine="397"/>
              <w:jc w:val="both"/>
              <w:rPr>
                <w:color w:val="auto"/>
              </w:rPr>
            </w:pPr>
            <w:r w:rsidRPr="00AB5DEE">
              <w:rPr>
                <w:color w:val="auto"/>
              </w:rPr>
              <w:t>Bar</w:t>
            </w:r>
          </w:p>
        </w:tc>
        <w:tc>
          <w:tcPr>
            <w:tcW w:w="1517" w:type="pct"/>
          </w:tcPr>
          <w:p w:rsidR="00AB5DEE" w:rsidRPr="00AB5DEE" w:rsidRDefault="00AB5DEE" w:rsidP="001A1D83">
            <w:pPr>
              <w:pStyle w:val="Default"/>
              <w:ind w:firstLine="397"/>
              <w:jc w:val="both"/>
              <w:rPr>
                <w:color w:val="auto"/>
              </w:rPr>
            </w:pPr>
            <w:r w:rsidRPr="00AB5DEE">
              <w:rPr>
                <w:color w:val="auto"/>
              </w:rPr>
              <w:t>17,05</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2.</w:t>
            </w:r>
          </w:p>
        </w:tc>
        <w:tc>
          <w:tcPr>
            <w:tcW w:w="994" w:type="pct"/>
          </w:tcPr>
          <w:p w:rsidR="00AB5DEE" w:rsidRPr="00AB5DEE" w:rsidRDefault="00AB5DEE" w:rsidP="001A1D83">
            <w:pPr>
              <w:pStyle w:val="Default"/>
              <w:ind w:firstLine="397"/>
              <w:jc w:val="both"/>
              <w:rPr>
                <w:color w:val="auto"/>
              </w:rPr>
            </w:pPr>
            <w:r w:rsidRPr="00AB5DEE">
              <w:rPr>
                <w:color w:val="auto"/>
              </w:rPr>
              <w:t>202</w:t>
            </w:r>
          </w:p>
        </w:tc>
        <w:tc>
          <w:tcPr>
            <w:tcW w:w="2098" w:type="pct"/>
          </w:tcPr>
          <w:p w:rsidR="00AB5DEE" w:rsidRPr="00AB5DEE" w:rsidRDefault="00AB5DEE" w:rsidP="001A1D83">
            <w:pPr>
              <w:pStyle w:val="Default"/>
              <w:ind w:firstLine="397"/>
              <w:jc w:val="both"/>
              <w:rPr>
                <w:color w:val="auto"/>
              </w:rPr>
            </w:pPr>
            <w:r w:rsidRPr="00AB5DEE">
              <w:rPr>
                <w:color w:val="auto"/>
              </w:rPr>
              <w:t xml:space="preserve">Zmywalnia </w:t>
            </w:r>
          </w:p>
        </w:tc>
        <w:tc>
          <w:tcPr>
            <w:tcW w:w="1517" w:type="pct"/>
          </w:tcPr>
          <w:p w:rsidR="00AB5DEE" w:rsidRPr="00AB5DEE" w:rsidRDefault="00AB5DEE" w:rsidP="001A1D83">
            <w:pPr>
              <w:pStyle w:val="Default"/>
              <w:ind w:firstLine="397"/>
              <w:jc w:val="both"/>
              <w:rPr>
                <w:color w:val="auto"/>
              </w:rPr>
            </w:pPr>
            <w:r w:rsidRPr="00AB5DEE">
              <w:rPr>
                <w:color w:val="auto"/>
              </w:rPr>
              <w:t>4,89</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3.</w:t>
            </w:r>
          </w:p>
        </w:tc>
        <w:tc>
          <w:tcPr>
            <w:tcW w:w="994" w:type="pct"/>
          </w:tcPr>
          <w:p w:rsidR="00AB5DEE" w:rsidRPr="00AB5DEE" w:rsidRDefault="00AB5DEE" w:rsidP="001A1D83">
            <w:pPr>
              <w:pStyle w:val="Default"/>
              <w:ind w:firstLine="397"/>
              <w:jc w:val="both"/>
              <w:rPr>
                <w:color w:val="auto"/>
              </w:rPr>
            </w:pPr>
            <w:r w:rsidRPr="00AB5DEE">
              <w:rPr>
                <w:color w:val="auto"/>
              </w:rPr>
              <w:t>203</w:t>
            </w:r>
          </w:p>
        </w:tc>
        <w:tc>
          <w:tcPr>
            <w:tcW w:w="2098" w:type="pct"/>
          </w:tcPr>
          <w:p w:rsidR="00AB5DEE" w:rsidRPr="00AB5DEE" w:rsidRDefault="00AB5DEE" w:rsidP="001A1D83">
            <w:pPr>
              <w:pStyle w:val="Default"/>
              <w:ind w:firstLine="397"/>
              <w:jc w:val="both"/>
              <w:rPr>
                <w:color w:val="auto"/>
              </w:rPr>
            </w:pPr>
            <w:r w:rsidRPr="00AB5DEE">
              <w:rPr>
                <w:color w:val="auto"/>
              </w:rPr>
              <w:t xml:space="preserve">Pomieszczenie gospodarcze </w:t>
            </w:r>
          </w:p>
        </w:tc>
        <w:tc>
          <w:tcPr>
            <w:tcW w:w="1517" w:type="pct"/>
          </w:tcPr>
          <w:p w:rsidR="00AB5DEE" w:rsidRPr="00AB5DEE" w:rsidRDefault="00AB5DEE" w:rsidP="001A1D83">
            <w:pPr>
              <w:pStyle w:val="Default"/>
              <w:ind w:firstLine="397"/>
              <w:jc w:val="both"/>
              <w:rPr>
                <w:color w:val="auto"/>
              </w:rPr>
            </w:pPr>
            <w:r w:rsidRPr="00AB5DEE">
              <w:rPr>
                <w:color w:val="auto"/>
              </w:rPr>
              <w:t>7,19</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4.</w:t>
            </w:r>
          </w:p>
        </w:tc>
        <w:tc>
          <w:tcPr>
            <w:tcW w:w="994" w:type="pct"/>
          </w:tcPr>
          <w:p w:rsidR="00AB5DEE" w:rsidRPr="00AB5DEE" w:rsidRDefault="00AB5DEE" w:rsidP="001A1D83">
            <w:pPr>
              <w:pStyle w:val="Default"/>
              <w:ind w:firstLine="397"/>
              <w:jc w:val="both"/>
              <w:rPr>
                <w:color w:val="auto"/>
              </w:rPr>
            </w:pPr>
            <w:r w:rsidRPr="00AB5DEE">
              <w:rPr>
                <w:color w:val="auto"/>
              </w:rPr>
              <w:t>204</w:t>
            </w:r>
          </w:p>
        </w:tc>
        <w:tc>
          <w:tcPr>
            <w:tcW w:w="2098" w:type="pct"/>
          </w:tcPr>
          <w:p w:rsidR="00AB5DEE" w:rsidRPr="00AB5DEE" w:rsidRDefault="00AB5DEE" w:rsidP="001A1D83">
            <w:pPr>
              <w:pStyle w:val="Default"/>
              <w:ind w:firstLine="397"/>
              <w:jc w:val="both"/>
              <w:rPr>
                <w:color w:val="auto"/>
              </w:rPr>
            </w:pPr>
            <w:r w:rsidRPr="00AB5DEE">
              <w:rPr>
                <w:color w:val="auto"/>
              </w:rPr>
              <w:t>WC damskie</w:t>
            </w:r>
          </w:p>
        </w:tc>
        <w:tc>
          <w:tcPr>
            <w:tcW w:w="1517" w:type="pct"/>
          </w:tcPr>
          <w:p w:rsidR="00AB5DEE" w:rsidRPr="00AB5DEE" w:rsidRDefault="00AB5DEE" w:rsidP="001A1D83">
            <w:pPr>
              <w:pStyle w:val="Default"/>
              <w:ind w:firstLine="397"/>
              <w:jc w:val="both"/>
              <w:rPr>
                <w:color w:val="auto"/>
              </w:rPr>
            </w:pPr>
            <w:r w:rsidRPr="00AB5DEE">
              <w:rPr>
                <w:color w:val="auto"/>
              </w:rPr>
              <w:t>5,60</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5.</w:t>
            </w:r>
          </w:p>
        </w:tc>
        <w:tc>
          <w:tcPr>
            <w:tcW w:w="994" w:type="pct"/>
          </w:tcPr>
          <w:p w:rsidR="00AB5DEE" w:rsidRPr="00AB5DEE" w:rsidRDefault="00AB5DEE" w:rsidP="001A1D83">
            <w:pPr>
              <w:pStyle w:val="Default"/>
              <w:ind w:firstLine="397"/>
              <w:jc w:val="both"/>
              <w:rPr>
                <w:color w:val="auto"/>
              </w:rPr>
            </w:pPr>
            <w:r w:rsidRPr="00AB5DEE">
              <w:rPr>
                <w:color w:val="auto"/>
              </w:rPr>
              <w:t>205</w:t>
            </w:r>
          </w:p>
        </w:tc>
        <w:tc>
          <w:tcPr>
            <w:tcW w:w="2098" w:type="pct"/>
          </w:tcPr>
          <w:p w:rsidR="00AB5DEE" w:rsidRPr="00AB5DEE" w:rsidRDefault="00AB5DEE" w:rsidP="001A1D83">
            <w:pPr>
              <w:pStyle w:val="Default"/>
              <w:ind w:firstLine="397"/>
              <w:jc w:val="both"/>
              <w:rPr>
                <w:color w:val="auto"/>
              </w:rPr>
            </w:pPr>
            <w:r w:rsidRPr="00AB5DEE">
              <w:rPr>
                <w:color w:val="auto"/>
              </w:rPr>
              <w:t>WC męskie</w:t>
            </w:r>
          </w:p>
        </w:tc>
        <w:tc>
          <w:tcPr>
            <w:tcW w:w="1517" w:type="pct"/>
          </w:tcPr>
          <w:p w:rsidR="00AB5DEE" w:rsidRPr="00AB5DEE" w:rsidRDefault="00AB5DEE" w:rsidP="001A1D83">
            <w:pPr>
              <w:pStyle w:val="Default"/>
              <w:ind w:firstLine="397"/>
              <w:jc w:val="both"/>
              <w:rPr>
                <w:color w:val="auto"/>
              </w:rPr>
            </w:pPr>
            <w:r w:rsidRPr="00AB5DEE">
              <w:rPr>
                <w:color w:val="auto"/>
              </w:rPr>
              <w:t>5,18</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6.</w:t>
            </w:r>
          </w:p>
        </w:tc>
        <w:tc>
          <w:tcPr>
            <w:tcW w:w="994" w:type="pct"/>
          </w:tcPr>
          <w:p w:rsidR="00AB5DEE" w:rsidRPr="00AB5DEE" w:rsidRDefault="00AB5DEE" w:rsidP="001A1D83">
            <w:pPr>
              <w:pStyle w:val="Default"/>
              <w:ind w:firstLine="397"/>
              <w:jc w:val="both"/>
              <w:rPr>
                <w:color w:val="auto"/>
              </w:rPr>
            </w:pPr>
            <w:r w:rsidRPr="00AB5DEE">
              <w:rPr>
                <w:color w:val="auto"/>
              </w:rPr>
              <w:t>206</w:t>
            </w:r>
          </w:p>
        </w:tc>
        <w:tc>
          <w:tcPr>
            <w:tcW w:w="2098" w:type="pct"/>
          </w:tcPr>
          <w:p w:rsidR="00AB5DEE" w:rsidRPr="00AB5DEE" w:rsidRDefault="00AB5DEE" w:rsidP="001A1D83">
            <w:pPr>
              <w:pStyle w:val="Default"/>
              <w:ind w:firstLine="397"/>
              <w:jc w:val="both"/>
              <w:rPr>
                <w:color w:val="auto"/>
              </w:rPr>
            </w:pPr>
            <w:r w:rsidRPr="00AB5DEE">
              <w:rPr>
                <w:color w:val="auto"/>
              </w:rPr>
              <w:t>WC pracowników</w:t>
            </w:r>
          </w:p>
        </w:tc>
        <w:tc>
          <w:tcPr>
            <w:tcW w:w="1517" w:type="pct"/>
          </w:tcPr>
          <w:p w:rsidR="00AB5DEE" w:rsidRPr="00AB5DEE" w:rsidRDefault="00AB5DEE" w:rsidP="001A1D83">
            <w:pPr>
              <w:pStyle w:val="Default"/>
              <w:ind w:firstLine="397"/>
              <w:jc w:val="both"/>
              <w:rPr>
                <w:color w:val="auto"/>
              </w:rPr>
            </w:pPr>
            <w:r w:rsidRPr="00AB5DEE">
              <w:rPr>
                <w:color w:val="auto"/>
              </w:rPr>
              <w:t>3,71</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7.</w:t>
            </w:r>
          </w:p>
        </w:tc>
        <w:tc>
          <w:tcPr>
            <w:tcW w:w="994" w:type="pct"/>
          </w:tcPr>
          <w:p w:rsidR="00AB5DEE" w:rsidRPr="00AB5DEE" w:rsidRDefault="00AB5DEE" w:rsidP="001A1D83">
            <w:pPr>
              <w:pStyle w:val="Default"/>
              <w:ind w:firstLine="397"/>
              <w:jc w:val="both"/>
              <w:rPr>
                <w:color w:val="auto"/>
              </w:rPr>
            </w:pPr>
            <w:r w:rsidRPr="00AB5DEE">
              <w:rPr>
                <w:color w:val="auto"/>
              </w:rPr>
              <w:t>207</w:t>
            </w:r>
          </w:p>
        </w:tc>
        <w:tc>
          <w:tcPr>
            <w:tcW w:w="2098" w:type="pct"/>
          </w:tcPr>
          <w:p w:rsidR="00AB5DEE" w:rsidRPr="00AB5DEE" w:rsidRDefault="00AB5DEE" w:rsidP="001A1D83">
            <w:pPr>
              <w:pStyle w:val="Default"/>
              <w:ind w:firstLine="397"/>
              <w:jc w:val="both"/>
              <w:rPr>
                <w:color w:val="auto"/>
              </w:rPr>
            </w:pPr>
            <w:r w:rsidRPr="00AB5DEE">
              <w:rPr>
                <w:color w:val="auto"/>
              </w:rPr>
              <w:t>Pomieszczenie socjalne</w:t>
            </w:r>
          </w:p>
        </w:tc>
        <w:tc>
          <w:tcPr>
            <w:tcW w:w="1517" w:type="pct"/>
          </w:tcPr>
          <w:p w:rsidR="00AB5DEE" w:rsidRPr="00AB5DEE" w:rsidRDefault="00AB5DEE" w:rsidP="001A1D83">
            <w:pPr>
              <w:pStyle w:val="Default"/>
              <w:ind w:firstLine="397"/>
              <w:jc w:val="both"/>
              <w:rPr>
                <w:color w:val="auto"/>
              </w:rPr>
            </w:pPr>
            <w:r w:rsidRPr="00AB5DEE">
              <w:rPr>
                <w:color w:val="auto"/>
              </w:rPr>
              <w:t>4,06</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8.</w:t>
            </w:r>
          </w:p>
        </w:tc>
        <w:tc>
          <w:tcPr>
            <w:tcW w:w="994" w:type="pct"/>
          </w:tcPr>
          <w:p w:rsidR="00AB5DEE" w:rsidRPr="00AB5DEE" w:rsidRDefault="00AB5DEE" w:rsidP="001A1D83">
            <w:pPr>
              <w:pStyle w:val="Default"/>
              <w:ind w:firstLine="397"/>
              <w:jc w:val="both"/>
              <w:rPr>
                <w:color w:val="auto"/>
              </w:rPr>
            </w:pPr>
            <w:r w:rsidRPr="00AB5DEE">
              <w:rPr>
                <w:color w:val="auto"/>
              </w:rPr>
              <w:t>208</w:t>
            </w:r>
          </w:p>
        </w:tc>
        <w:tc>
          <w:tcPr>
            <w:tcW w:w="2098" w:type="pct"/>
          </w:tcPr>
          <w:p w:rsidR="00AB5DEE" w:rsidRPr="00AB5DEE" w:rsidRDefault="00AB5DEE" w:rsidP="001A1D83">
            <w:pPr>
              <w:pStyle w:val="Default"/>
              <w:ind w:firstLine="397"/>
              <w:jc w:val="both"/>
              <w:rPr>
                <w:color w:val="auto"/>
              </w:rPr>
            </w:pPr>
            <w:r w:rsidRPr="00AB5DEE">
              <w:rPr>
                <w:color w:val="auto"/>
              </w:rPr>
              <w:t>Pomieszczenie pracowników</w:t>
            </w:r>
          </w:p>
        </w:tc>
        <w:tc>
          <w:tcPr>
            <w:tcW w:w="1517" w:type="pct"/>
          </w:tcPr>
          <w:p w:rsidR="00AB5DEE" w:rsidRPr="00AB5DEE" w:rsidRDefault="00AB5DEE" w:rsidP="001A1D83">
            <w:pPr>
              <w:pStyle w:val="Default"/>
              <w:ind w:firstLine="397"/>
              <w:jc w:val="both"/>
              <w:rPr>
                <w:color w:val="auto"/>
              </w:rPr>
            </w:pPr>
            <w:r w:rsidRPr="00AB5DEE">
              <w:rPr>
                <w:color w:val="auto"/>
              </w:rPr>
              <w:t>7,61</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9.</w:t>
            </w:r>
          </w:p>
        </w:tc>
        <w:tc>
          <w:tcPr>
            <w:tcW w:w="994" w:type="pct"/>
          </w:tcPr>
          <w:p w:rsidR="00AB5DEE" w:rsidRPr="00AB5DEE" w:rsidRDefault="00AB5DEE" w:rsidP="001A1D83">
            <w:pPr>
              <w:pStyle w:val="Default"/>
              <w:ind w:firstLine="397"/>
              <w:jc w:val="both"/>
              <w:rPr>
                <w:color w:val="auto"/>
              </w:rPr>
            </w:pPr>
            <w:r w:rsidRPr="00AB5DEE">
              <w:rPr>
                <w:color w:val="auto"/>
              </w:rPr>
              <w:t>209</w:t>
            </w:r>
          </w:p>
        </w:tc>
        <w:tc>
          <w:tcPr>
            <w:tcW w:w="2098" w:type="pct"/>
          </w:tcPr>
          <w:p w:rsidR="00AB5DEE" w:rsidRPr="00AB5DEE" w:rsidRDefault="00AB5DEE" w:rsidP="001A1D83">
            <w:pPr>
              <w:pStyle w:val="Default"/>
              <w:ind w:firstLine="397"/>
              <w:jc w:val="both"/>
              <w:rPr>
                <w:color w:val="auto"/>
              </w:rPr>
            </w:pPr>
            <w:r w:rsidRPr="00AB5DEE">
              <w:rPr>
                <w:color w:val="auto"/>
              </w:rPr>
              <w:t>Taras II</w:t>
            </w:r>
          </w:p>
        </w:tc>
        <w:tc>
          <w:tcPr>
            <w:tcW w:w="1517" w:type="pct"/>
          </w:tcPr>
          <w:p w:rsidR="00AB5DEE" w:rsidRPr="00AB5DEE" w:rsidRDefault="00AB5DEE" w:rsidP="001A1D83">
            <w:pPr>
              <w:pStyle w:val="Default"/>
              <w:ind w:firstLine="397"/>
              <w:jc w:val="both"/>
              <w:rPr>
                <w:color w:val="auto"/>
              </w:rPr>
            </w:pPr>
            <w:r w:rsidRPr="00AB5DEE">
              <w:rPr>
                <w:color w:val="auto"/>
              </w:rPr>
              <w:t>31,81</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10.</w:t>
            </w:r>
          </w:p>
        </w:tc>
        <w:tc>
          <w:tcPr>
            <w:tcW w:w="994" w:type="pct"/>
          </w:tcPr>
          <w:p w:rsidR="00AB5DEE" w:rsidRPr="00AB5DEE" w:rsidRDefault="00AB5DEE" w:rsidP="001A1D83">
            <w:pPr>
              <w:pStyle w:val="Default"/>
              <w:ind w:firstLine="397"/>
              <w:jc w:val="both"/>
              <w:rPr>
                <w:color w:val="auto"/>
              </w:rPr>
            </w:pPr>
            <w:r w:rsidRPr="00AB5DEE">
              <w:rPr>
                <w:color w:val="auto"/>
              </w:rPr>
              <w:t>210</w:t>
            </w:r>
          </w:p>
        </w:tc>
        <w:tc>
          <w:tcPr>
            <w:tcW w:w="2098" w:type="pct"/>
          </w:tcPr>
          <w:p w:rsidR="00AB5DEE" w:rsidRPr="00AB5DEE" w:rsidRDefault="00AB5DEE" w:rsidP="001A1D83">
            <w:pPr>
              <w:pStyle w:val="Default"/>
              <w:ind w:firstLine="397"/>
              <w:jc w:val="both"/>
              <w:rPr>
                <w:color w:val="auto"/>
              </w:rPr>
            </w:pPr>
            <w:r w:rsidRPr="00AB5DEE">
              <w:rPr>
                <w:color w:val="auto"/>
              </w:rPr>
              <w:t>Sala konsumpcyjna</w:t>
            </w:r>
          </w:p>
        </w:tc>
        <w:tc>
          <w:tcPr>
            <w:tcW w:w="1517" w:type="pct"/>
          </w:tcPr>
          <w:p w:rsidR="00AB5DEE" w:rsidRPr="00AB5DEE" w:rsidRDefault="00AB5DEE" w:rsidP="001A1D83">
            <w:pPr>
              <w:pStyle w:val="Default"/>
              <w:ind w:firstLine="397"/>
              <w:jc w:val="both"/>
              <w:rPr>
                <w:color w:val="auto"/>
              </w:rPr>
            </w:pPr>
            <w:r w:rsidRPr="00AB5DEE">
              <w:rPr>
                <w:color w:val="auto"/>
              </w:rPr>
              <w:t>124,75</w:t>
            </w:r>
          </w:p>
        </w:tc>
      </w:tr>
      <w:tr w:rsidR="00AB5DEE" w:rsidRPr="00AB5DEE" w:rsidTr="001A1D83">
        <w:tc>
          <w:tcPr>
            <w:tcW w:w="391" w:type="pct"/>
          </w:tcPr>
          <w:p w:rsidR="00AB5DEE" w:rsidRPr="00AB5DEE" w:rsidRDefault="00AB5DEE" w:rsidP="00C4561E">
            <w:pPr>
              <w:pStyle w:val="Default"/>
              <w:jc w:val="both"/>
              <w:rPr>
                <w:color w:val="auto"/>
              </w:rPr>
            </w:pPr>
            <w:r w:rsidRPr="00AB5DEE">
              <w:rPr>
                <w:color w:val="auto"/>
              </w:rPr>
              <w:t>11</w:t>
            </w:r>
          </w:p>
        </w:tc>
        <w:tc>
          <w:tcPr>
            <w:tcW w:w="994" w:type="pct"/>
          </w:tcPr>
          <w:p w:rsidR="00AB5DEE" w:rsidRPr="00AB5DEE" w:rsidRDefault="00AB5DEE" w:rsidP="001A1D83">
            <w:pPr>
              <w:pStyle w:val="Default"/>
              <w:ind w:firstLine="397"/>
              <w:jc w:val="both"/>
              <w:rPr>
                <w:color w:val="auto"/>
              </w:rPr>
            </w:pPr>
            <w:r w:rsidRPr="00AB5DEE">
              <w:rPr>
                <w:color w:val="auto"/>
              </w:rPr>
              <w:t>211</w:t>
            </w:r>
          </w:p>
        </w:tc>
        <w:tc>
          <w:tcPr>
            <w:tcW w:w="2098" w:type="pct"/>
          </w:tcPr>
          <w:p w:rsidR="00AB5DEE" w:rsidRPr="00AB5DEE" w:rsidRDefault="00AB5DEE" w:rsidP="001A1D83">
            <w:pPr>
              <w:pStyle w:val="Default"/>
              <w:ind w:firstLine="397"/>
              <w:jc w:val="both"/>
              <w:rPr>
                <w:color w:val="auto"/>
              </w:rPr>
            </w:pPr>
            <w:r w:rsidRPr="00AB5DEE">
              <w:rPr>
                <w:color w:val="auto"/>
              </w:rPr>
              <w:t xml:space="preserve">Taras I </w:t>
            </w:r>
          </w:p>
        </w:tc>
        <w:tc>
          <w:tcPr>
            <w:tcW w:w="1517" w:type="pct"/>
          </w:tcPr>
          <w:p w:rsidR="00AB5DEE" w:rsidRPr="00AB5DEE" w:rsidRDefault="00AB5DEE" w:rsidP="001A1D83">
            <w:pPr>
              <w:pStyle w:val="Default"/>
              <w:ind w:firstLine="397"/>
              <w:jc w:val="both"/>
              <w:rPr>
                <w:color w:val="auto"/>
              </w:rPr>
            </w:pPr>
            <w:r w:rsidRPr="00AB5DEE">
              <w:rPr>
                <w:color w:val="auto"/>
              </w:rPr>
              <w:t>30,36</w:t>
            </w:r>
          </w:p>
        </w:tc>
      </w:tr>
      <w:tr w:rsidR="00C4561E" w:rsidRPr="00AB5DEE" w:rsidTr="00C4561E">
        <w:tc>
          <w:tcPr>
            <w:tcW w:w="3483" w:type="pct"/>
            <w:gridSpan w:val="3"/>
          </w:tcPr>
          <w:p w:rsidR="00C4561E" w:rsidRPr="00AB5DEE" w:rsidRDefault="00C4561E" w:rsidP="00C4561E">
            <w:pPr>
              <w:pStyle w:val="Default"/>
              <w:ind w:firstLine="397"/>
              <w:jc w:val="right"/>
              <w:rPr>
                <w:color w:val="auto"/>
              </w:rPr>
            </w:pPr>
            <w:r>
              <w:rPr>
                <w:color w:val="auto"/>
              </w:rPr>
              <w:t>RAZEM</w:t>
            </w:r>
          </w:p>
        </w:tc>
        <w:tc>
          <w:tcPr>
            <w:tcW w:w="1517" w:type="pct"/>
          </w:tcPr>
          <w:p w:rsidR="00C4561E" w:rsidRPr="00AB5DEE" w:rsidRDefault="00C4561E" w:rsidP="001A1D83">
            <w:pPr>
              <w:pStyle w:val="Default"/>
              <w:ind w:firstLine="397"/>
              <w:jc w:val="both"/>
              <w:rPr>
                <w:color w:val="auto"/>
              </w:rPr>
            </w:pPr>
            <w:r w:rsidRPr="00AB5DEE">
              <w:rPr>
                <w:color w:val="auto"/>
              </w:rPr>
              <w:t>242,21</w:t>
            </w:r>
          </w:p>
        </w:tc>
      </w:tr>
    </w:tbl>
    <w:p w:rsidR="00AB5DEE" w:rsidRPr="00AB5DEE" w:rsidRDefault="00AB5DEE" w:rsidP="00AB5DEE">
      <w:pPr>
        <w:pStyle w:val="Default"/>
        <w:ind w:firstLine="397"/>
        <w:jc w:val="both"/>
        <w:rPr>
          <w:color w:val="auto"/>
        </w:rPr>
      </w:pPr>
    </w:p>
    <w:p w:rsidR="00AB5DEE" w:rsidRPr="00AB5DEE" w:rsidRDefault="00AB5DEE" w:rsidP="00AB5DEE">
      <w:pPr>
        <w:pStyle w:val="Default"/>
        <w:ind w:firstLine="397"/>
        <w:jc w:val="both"/>
        <w:rPr>
          <w:color w:val="FF0000"/>
        </w:rPr>
      </w:pPr>
      <w:r w:rsidRPr="00AB5DEE">
        <w:rPr>
          <w:b/>
          <w:color w:val="auto"/>
        </w:rPr>
        <w:lastRenderedPageBreak/>
        <w:t>-  część B stanowiącej Wypożyczalnie kajaków</w:t>
      </w:r>
      <w:r w:rsidRPr="00AB5DEE">
        <w:rPr>
          <w:color w:val="auto"/>
        </w:rPr>
        <w:t xml:space="preserve"> na sprzęt rekreacyjno-sportowy o łącznej powierzchni użytkowej – </w:t>
      </w:r>
      <w:r w:rsidRPr="00AB5DEE">
        <w:rPr>
          <w:b/>
          <w:color w:val="auto"/>
        </w:rPr>
        <w:t>163,89 m</w:t>
      </w:r>
      <w:r w:rsidRPr="00AB5DEE">
        <w:rPr>
          <w:b/>
          <w:color w:val="auto"/>
          <w:vertAlign w:val="superscript"/>
        </w:rPr>
        <w:t>2</w:t>
      </w:r>
      <w:r w:rsidRPr="00AB5DEE">
        <w:rPr>
          <w:color w:val="auto"/>
          <w:vertAlign w:val="superscript"/>
        </w:rPr>
        <w:t xml:space="preserve"> </w:t>
      </w:r>
    </w:p>
    <w:p w:rsidR="00AB5DEE" w:rsidRPr="00AB5DEE" w:rsidRDefault="00AB5DEE" w:rsidP="00AB5DEE">
      <w:pPr>
        <w:pStyle w:val="Default"/>
        <w:ind w:firstLine="397"/>
        <w:jc w:val="both"/>
        <w:rPr>
          <w:color w:val="FF0000"/>
        </w:rPr>
      </w:pPr>
    </w:p>
    <w:tbl>
      <w:tblPr>
        <w:tblStyle w:val="Tabela-Siatka"/>
        <w:tblW w:w="5000" w:type="pct"/>
        <w:tblLook w:val="04A0"/>
      </w:tblPr>
      <w:tblGrid>
        <w:gridCol w:w="978"/>
        <w:gridCol w:w="1977"/>
        <w:gridCol w:w="3285"/>
        <w:gridCol w:w="3048"/>
      </w:tblGrid>
      <w:tr w:rsidR="00AB5DEE" w:rsidRPr="00AB5DEE" w:rsidTr="001A1D83">
        <w:tc>
          <w:tcPr>
            <w:tcW w:w="526" w:type="pct"/>
            <w:vAlign w:val="center"/>
          </w:tcPr>
          <w:p w:rsidR="00AB5DEE" w:rsidRPr="00AB5DEE" w:rsidRDefault="00AB5DEE" w:rsidP="001A1D83">
            <w:pPr>
              <w:pStyle w:val="Default"/>
              <w:ind w:firstLine="397"/>
              <w:jc w:val="both"/>
              <w:rPr>
                <w:color w:val="auto"/>
              </w:rPr>
            </w:pPr>
            <w:r w:rsidRPr="00AB5DEE">
              <w:rPr>
                <w:color w:val="auto"/>
              </w:rPr>
              <w:t>LP.</w:t>
            </w:r>
          </w:p>
        </w:tc>
        <w:tc>
          <w:tcPr>
            <w:tcW w:w="1064" w:type="pct"/>
            <w:vAlign w:val="center"/>
          </w:tcPr>
          <w:p w:rsidR="00AB5DEE" w:rsidRPr="00AB5DEE" w:rsidRDefault="00AB5DEE" w:rsidP="001A1D83">
            <w:pPr>
              <w:pStyle w:val="Default"/>
              <w:ind w:firstLine="397"/>
              <w:jc w:val="both"/>
              <w:rPr>
                <w:color w:val="auto"/>
              </w:rPr>
            </w:pPr>
            <w:r w:rsidRPr="00AB5DEE">
              <w:rPr>
                <w:color w:val="auto"/>
              </w:rPr>
              <w:t>Symbol Powierzchni część B</w:t>
            </w:r>
          </w:p>
        </w:tc>
        <w:tc>
          <w:tcPr>
            <w:tcW w:w="1768" w:type="pct"/>
            <w:vAlign w:val="center"/>
          </w:tcPr>
          <w:p w:rsidR="00AB5DEE" w:rsidRPr="00AB5DEE" w:rsidRDefault="00AB5DEE" w:rsidP="001A1D83">
            <w:pPr>
              <w:pStyle w:val="Default"/>
              <w:ind w:firstLine="397"/>
              <w:jc w:val="both"/>
              <w:rPr>
                <w:color w:val="auto"/>
              </w:rPr>
            </w:pPr>
            <w:r w:rsidRPr="00AB5DEE">
              <w:rPr>
                <w:color w:val="auto"/>
              </w:rPr>
              <w:t>Nazwa pomieszczenia</w:t>
            </w:r>
          </w:p>
        </w:tc>
        <w:tc>
          <w:tcPr>
            <w:tcW w:w="1641" w:type="pct"/>
            <w:vAlign w:val="center"/>
          </w:tcPr>
          <w:p w:rsidR="00AB5DEE" w:rsidRPr="00AB5DEE" w:rsidRDefault="00AB5DEE" w:rsidP="001A1D83">
            <w:pPr>
              <w:pStyle w:val="Default"/>
              <w:ind w:firstLine="397"/>
              <w:jc w:val="both"/>
              <w:rPr>
                <w:color w:val="auto"/>
              </w:rPr>
            </w:pPr>
            <w:r w:rsidRPr="00AB5DEE">
              <w:rPr>
                <w:color w:val="auto"/>
              </w:rPr>
              <w:t>Powierzchnia ( m 2)</w:t>
            </w:r>
          </w:p>
        </w:tc>
      </w:tr>
      <w:tr w:rsidR="00AB5DEE" w:rsidRPr="00AB5DEE" w:rsidTr="001A1D83">
        <w:tc>
          <w:tcPr>
            <w:tcW w:w="526" w:type="pct"/>
            <w:vAlign w:val="center"/>
          </w:tcPr>
          <w:p w:rsidR="00AB5DEE" w:rsidRPr="00AB5DEE" w:rsidRDefault="00AB5DEE" w:rsidP="001A1D83">
            <w:pPr>
              <w:pStyle w:val="Default"/>
              <w:ind w:firstLine="397"/>
              <w:jc w:val="both"/>
              <w:rPr>
                <w:color w:val="auto"/>
              </w:rPr>
            </w:pPr>
            <w:r w:rsidRPr="00AB5DEE">
              <w:rPr>
                <w:color w:val="auto"/>
              </w:rPr>
              <w:t>1.</w:t>
            </w:r>
          </w:p>
        </w:tc>
        <w:tc>
          <w:tcPr>
            <w:tcW w:w="1064" w:type="pct"/>
            <w:vAlign w:val="center"/>
          </w:tcPr>
          <w:p w:rsidR="00AB5DEE" w:rsidRPr="00AB5DEE" w:rsidRDefault="00AB5DEE" w:rsidP="001A1D83">
            <w:pPr>
              <w:pStyle w:val="Default"/>
              <w:ind w:firstLine="397"/>
              <w:jc w:val="both"/>
              <w:rPr>
                <w:color w:val="auto"/>
              </w:rPr>
            </w:pPr>
            <w:r w:rsidRPr="00AB5DEE">
              <w:rPr>
                <w:color w:val="auto"/>
              </w:rPr>
              <w:t>101</w:t>
            </w:r>
          </w:p>
        </w:tc>
        <w:tc>
          <w:tcPr>
            <w:tcW w:w="1768" w:type="pct"/>
            <w:vAlign w:val="center"/>
          </w:tcPr>
          <w:p w:rsidR="00AB5DEE" w:rsidRPr="00AB5DEE" w:rsidRDefault="00AB5DEE" w:rsidP="001A1D83">
            <w:pPr>
              <w:pStyle w:val="Default"/>
              <w:ind w:firstLine="397"/>
              <w:jc w:val="both"/>
              <w:rPr>
                <w:color w:val="auto"/>
              </w:rPr>
            </w:pPr>
            <w:r w:rsidRPr="00AB5DEE">
              <w:rPr>
                <w:color w:val="auto"/>
              </w:rPr>
              <w:t>Wypożyczalnia kajaków</w:t>
            </w:r>
          </w:p>
        </w:tc>
        <w:tc>
          <w:tcPr>
            <w:tcW w:w="1641" w:type="pct"/>
            <w:vAlign w:val="center"/>
          </w:tcPr>
          <w:p w:rsidR="00AB5DEE" w:rsidRPr="00AB5DEE" w:rsidRDefault="00AB5DEE" w:rsidP="001A1D83">
            <w:pPr>
              <w:pStyle w:val="Default"/>
              <w:ind w:firstLine="397"/>
              <w:jc w:val="both"/>
              <w:rPr>
                <w:color w:val="auto"/>
              </w:rPr>
            </w:pPr>
            <w:r w:rsidRPr="00AB5DEE">
              <w:rPr>
                <w:color w:val="auto"/>
              </w:rPr>
              <w:t>163,89</w:t>
            </w:r>
          </w:p>
        </w:tc>
      </w:tr>
    </w:tbl>
    <w:p w:rsidR="00AB5DEE" w:rsidRPr="00AB5DEE" w:rsidRDefault="00AB5DEE" w:rsidP="00AB5DEE">
      <w:pPr>
        <w:ind w:firstLine="397"/>
        <w:jc w:val="both"/>
        <w:rPr>
          <w:sz w:val="24"/>
          <w:szCs w:val="24"/>
        </w:rPr>
      </w:pPr>
    </w:p>
    <w:p w:rsidR="00AB5DEE" w:rsidRPr="00AB5DEE" w:rsidRDefault="00AB5DEE" w:rsidP="00AB5DEE">
      <w:pPr>
        <w:ind w:firstLine="397"/>
        <w:jc w:val="both"/>
        <w:rPr>
          <w:sz w:val="24"/>
          <w:szCs w:val="24"/>
        </w:rPr>
      </w:pPr>
      <w:r w:rsidRPr="00AB5DEE">
        <w:rPr>
          <w:sz w:val="24"/>
          <w:szCs w:val="24"/>
        </w:rPr>
        <w:t>15.6. Operator będzie ponosił koszty utrzymania  budynku.</w:t>
      </w:r>
    </w:p>
    <w:p w:rsidR="00AB5DEE" w:rsidRPr="00AB5DEE" w:rsidRDefault="00AB5DEE" w:rsidP="00AB5DEE">
      <w:pPr>
        <w:ind w:firstLine="397"/>
        <w:jc w:val="both"/>
        <w:rPr>
          <w:sz w:val="24"/>
          <w:szCs w:val="24"/>
        </w:rPr>
      </w:pPr>
    </w:p>
    <w:p w:rsidR="00AB5DEE" w:rsidRPr="00AB5DEE" w:rsidRDefault="00AB5DEE" w:rsidP="00AB5DEE">
      <w:pPr>
        <w:ind w:firstLine="397"/>
        <w:jc w:val="both"/>
        <w:rPr>
          <w:sz w:val="24"/>
          <w:szCs w:val="24"/>
        </w:rPr>
      </w:pPr>
      <w:r w:rsidRPr="00C4561E">
        <w:rPr>
          <w:bCs/>
          <w:sz w:val="24"/>
          <w:szCs w:val="24"/>
        </w:rPr>
        <w:t>15.6.1</w:t>
      </w:r>
      <w:r w:rsidRPr="00AB5DEE">
        <w:rPr>
          <w:sz w:val="24"/>
          <w:szCs w:val="24"/>
        </w:rPr>
        <w:t xml:space="preserve"> Do kosztów utrzymania nieruchomości, które będą finansowane przez Operatora, należą wszelkie koszty niezbędne do prowadzenia w Obiekcie przedmiotu niniejszego zamówienia w tym kosztów:</w:t>
      </w:r>
    </w:p>
    <w:p w:rsidR="00AB5DEE" w:rsidRPr="00AB5DEE" w:rsidRDefault="00AB5DEE" w:rsidP="005828E9">
      <w:pPr>
        <w:numPr>
          <w:ilvl w:val="1"/>
          <w:numId w:val="39"/>
        </w:numPr>
        <w:overflowPunct/>
        <w:autoSpaceDE/>
        <w:autoSpaceDN/>
        <w:adjustRightInd/>
        <w:ind w:left="0" w:firstLine="397"/>
        <w:jc w:val="both"/>
        <w:textAlignment w:val="auto"/>
        <w:rPr>
          <w:sz w:val="24"/>
          <w:szCs w:val="24"/>
        </w:rPr>
      </w:pPr>
      <w:r w:rsidRPr="00AB5DEE">
        <w:rPr>
          <w:sz w:val="24"/>
          <w:szCs w:val="24"/>
        </w:rPr>
        <w:t>wywozu śmieci,</w:t>
      </w:r>
    </w:p>
    <w:p w:rsidR="00AB5DEE" w:rsidRPr="00AB5DEE" w:rsidRDefault="00AB5DEE" w:rsidP="005828E9">
      <w:pPr>
        <w:numPr>
          <w:ilvl w:val="1"/>
          <w:numId w:val="39"/>
        </w:numPr>
        <w:overflowPunct/>
        <w:autoSpaceDE/>
        <w:autoSpaceDN/>
        <w:adjustRightInd/>
        <w:ind w:left="0" w:firstLine="397"/>
        <w:jc w:val="both"/>
        <w:textAlignment w:val="auto"/>
        <w:rPr>
          <w:sz w:val="24"/>
          <w:szCs w:val="24"/>
        </w:rPr>
      </w:pPr>
      <w:r w:rsidRPr="00AB5DEE">
        <w:rPr>
          <w:sz w:val="24"/>
          <w:szCs w:val="24"/>
        </w:rPr>
        <w:t>odprowadzania nieczystości i ścieków,</w:t>
      </w:r>
    </w:p>
    <w:p w:rsidR="00AB5DEE" w:rsidRPr="00AB5DEE" w:rsidRDefault="00AB5DEE" w:rsidP="005828E9">
      <w:pPr>
        <w:pStyle w:val="Akapitzlist"/>
        <w:numPr>
          <w:ilvl w:val="1"/>
          <w:numId w:val="39"/>
        </w:numPr>
        <w:overflowPunct/>
        <w:autoSpaceDE/>
        <w:autoSpaceDN/>
        <w:adjustRightInd/>
        <w:ind w:left="0" w:firstLine="397"/>
        <w:contextualSpacing/>
        <w:jc w:val="both"/>
        <w:textAlignment w:val="auto"/>
        <w:rPr>
          <w:sz w:val="24"/>
          <w:szCs w:val="24"/>
        </w:rPr>
      </w:pPr>
      <w:r w:rsidRPr="00AB5DEE">
        <w:rPr>
          <w:sz w:val="24"/>
          <w:szCs w:val="24"/>
        </w:rPr>
        <w:t>opłacania podatku od nieruchomości,</w:t>
      </w:r>
    </w:p>
    <w:p w:rsidR="00AB5DEE" w:rsidRPr="00AB5DEE" w:rsidRDefault="00AB5DEE" w:rsidP="005828E9">
      <w:pPr>
        <w:numPr>
          <w:ilvl w:val="1"/>
          <w:numId w:val="39"/>
        </w:numPr>
        <w:tabs>
          <w:tab w:val="num" w:pos="426"/>
        </w:tabs>
        <w:overflowPunct/>
        <w:autoSpaceDE/>
        <w:autoSpaceDN/>
        <w:adjustRightInd/>
        <w:ind w:left="0" w:firstLine="397"/>
        <w:jc w:val="both"/>
        <w:textAlignment w:val="auto"/>
        <w:rPr>
          <w:sz w:val="24"/>
          <w:szCs w:val="24"/>
        </w:rPr>
      </w:pPr>
      <w:r w:rsidRPr="00AB5DEE">
        <w:rPr>
          <w:sz w:val="24"/>
          <w:szCs w:val="24"/>
        </w:rPr>
        <w:t xml:space="preserve"> prowadzenie wymaganej dokumentacji technicznej obiektów budowlanych, instalacji i urz</w:t>
      </w:r>
      <w:r w:rsidRPr="00AB5DEE">
        <w:rPr>
          <w:rFonts w:eastAsia="TTF9Fo00"/>
          <w:sz w:val="24"/>
          <w:szCs w:val="24"/>
        </w:rPr>
        <w:t>ą</w:t>
      </w:r>
      <w:r w:rsidRPr="00AB5DEE">
        <w:rPr>
          <w:sz w:val="24"/>
          <w:szCs w:val="24"/>
        </w:rPr>
        <w:t>dze</w:t>
      </w:r>
      <w:r w:rsidRPr="00AB5DEE">
        <w:rPr>
          <w:rFonts w:eastAsia="TTF9Fo00"/>
          <w:sz w:val="24"/>
          <w:szCs w:val="24"/>
        </w:rPr>
        <w:t xml:space="preserve">ń </w:t>
      </w:r>
      <w:r w:rsidRPr="00AB5DEE">
        <w:rPr>
          <w:sz w:val="24"/>
          <w:szCs w:val="24"/>
        </w:rPr>
        <w:t>wykorzystywanych dla potrzeb przedmiotu umowy; dokonywanie przeglądów przewidzianych prawem, prowadzenie nadzoru technicznego przez uprawnione osoby oraz wykonywanie innych obowiązków, które wynikają z przepisów prawa, do których ponoszenia zobowiązany będzie Właściciel Obiektu,</w:t>
      </w:r>
    </w:p>
    <w:p w:rsidR="00AB5DEE" w:rsidRPr="00AB5DEE" w:rsidRDefault="00AB5DEE" w:rsidP="005828E9">
      <w:pPr>
        <w:numPr>
          <w:ilvl w:val="1"/>
          <w:numId w:val="39"/>
        </w:numPr>
        <w:tabs>
          <w:tab w:val="num" w:pos="426"/>
        </w:tabs>
        <w:overflowPunct/>
        <w:autoSpaceDE/>
        <w:autoSpaceDN/>
        <w:adjustRightInd/>
        <w:ind w:left="0" w:firstLine="397"/>
        <w:jc w:val="both"/>
        <w:textAlignment w:val="auto"/>
        <w:rPr>
          <w:sz w:val="24"/>
          <w:szCs w:val="24"/>
        </w:rPr>
      </w:pPr>
      <w:r w:rsidRPr="00AB5DEE">
        <w:rPr>
          <w:sz w:val="24"/>
          <w:szCs w:val="24"/>
        </w:rPr>
        <w:t xml:space="preserve"> dostarczenia energii elektrycznej, wody oraz innych mediów, </w:t>
      </w:r>
    </w:p>
    <w:p w:rsidR="00AB5DEE" w:rsidRPr="00AB5DEE" w:rsidRDefault="00AB5DEE" w:rsidP="005828E9">
      <w:pPr>
        <w:numPr>
          <w:ilvl w:val="1"/>
          <w:numId w:val="39"/>
        </w:numPr>
        <w:tabs>
          <w:tab w:val="num" w:pos="426"/>
        </w:tabs>
        <w:overflowPunct/>
        <w:autoSpaceDE/>
        <w:autoSpaceDN/>
        <w:adjustRightInd/>
        <w:ind w:left="0" w:firstLine="397"/>
        <w:jc w:val="both"/>
        <w:textAlignment w:val="auto"/>
        <w:rPr>
          <w:sz w:val="24"/>
          <w:szCs w:val="24"/>
        </w:rPr>
      </w:pPr>
      <w:r w:rsidRPr="00AB5DEE">
        <w:rPr>
          <w:sz w:val="24"/>
          <w:szCs w:val="24"/>
        </w:rPr>
        <w:t>ubezpieczenia majątkowego wyposażenia.</w:t>
      </w:r>
    </w:p>
    <w:p w:rsidR="00AB5DEE" w:rsidRPr="00AB5DEE" w:rsidRDefault="00AB5DEE" w:rsidP="00AB5DEE">
      <w:pPr>
        <w:ind w:firstLine="397"/>
        <w:jc w:val="both"/>
        <w:rPr>
          <w:sz w:val="24"/>
          <w:szCs w:val="24"/>
        </w:rPr>
      </w:pPr>
    </w:p>
    <w:p w:rsidR="00AB5DEE" w:rsidRPr="00AB5DEE" w:rsidRDefault="00AB5DEE" w:rsidP="005828E9">
      <w:pPr>
        <w:pStyle w:val="Akapitzlist"/>
        <w:numPr>
          <w:ilvl w:val="1"/>
          <w:numId w:val="44"/>
        </w:numPr>
        <w:overflowPunct/>
        <w:ind w:left="0" w:firstLine="284"/>
        <w:contextualSpacing/>
        <w:jc w:val="both"/>
        <w:textAlignment w:val="auto"/>
        <w:rPr>
          <w:bCs/>
          <w:sz w:val="24"/>
          <w:szCs w:val="24"/>
        </w:rPr>
      </w:pPr>
      <w:r w:rsidRPr="00C4561E">
        <w:rPr>
          <w:bCs/>
          <w:sz w:val="24"/>
          <w:szCs w:val="24"/>
        </w:rPr>
        <w:t>. Obiekt jest obiektem ogólnodostępnym,</w:t>
      </w:r>
      <w:r w:rsidRPr="00AB5DEE">
        <w:rPr>
          <w:b/>
          <w:sz w:val="24"/>
          <w:szCs w:val="24"/>
        </w:rPr>
        <w:t xml:space="preserve"> </w:t>
      </w:r>
      <w:r w:rsidRPr="00AB5DEE">
        <w:rPr>
          <w:sz w:val="24"/>
          <w:szCs w:val="24"/>
        </w:rPr>
        <w:t xml:space="preserve">w którym Kawiarnia funkcjonować może cały rok, codziennie od poniedziałku do czwartku w  godz.  8 </w:t>
      </w:r>
      <w:r w:rsidRPr="00AB5DEE">
        <w:rPr>
          <w:sz w:val="24"/>
          <w:szCs w:val="24"/>
          <w:vertAlign w:val="superscript"/>
        </w:rPr>
        <w:t>00</w:t>
      </w:r>
      <w:r w:rsidRPr="00AB5DEE">
        <w:rPr>
          <w:sz w:val="24"/>
          <w:szCs w:val="24"/>
        </w:rPr>
        <w:t xml:space="preserve"> do 22</w:t>
      </w:r>
      <w:r w:rsidRPr="00AB5DEE">
        <w:rPr>
          <w:sz w:val="24"/>
          <w:szCs w:val="24"/>
          <w:vertAlign w:val="superscript"/>
        </w:rPr>
        <w:t>00</w:t>
      </w:r>
      <w:r w:rsidRPr="00AB5DEE">
        <w:rPr>
          <w:bCs/>
          <w:sz w:val="24"/>
          <w:szCs w:val="24"/>
        </w:rPr>
        <w:t>, natomiast od piątku do niedzieli w godz. 8.</w:t>
      </w:r>
      <w:r w:rsidRPr="00AB5DEE">
        <w:rPr>
          <w:bCs/>
          <w:sz w:val="24"/>
          <w:szCs w:val="24"/>
          <w:vertAlign w:val="superscript"/>
        </w:rPr>
        <w:t>00</w:t>
      </w:r>
      <w:r w:rsidRPr="00AB5DEE">
        <w:rPr>
          <w:bCs/>
          <w:sz w:val="24"/>
          <w:szCs w:val="24"/>
        </w:rPr>
        <w:t>-23.</w:t>
      </w:r>
      <w:r w:rsidRPr="00AB5DEE">
        <w:rPr>
          <w:bCs/>
          <w:sz w:val="24"/>
          <w:szCs w:val="24"/>
          <w:vertAlign w:val="superscript"/>
        </w:rPr>
        <w:t>00</w:t>
      </w:r>
      <w:r w:rsidRPr="00AB5DEE">
        <w:rPr>
          <w:bCs/>
          <w:sz w:val="24"/>
          <w:szCs w:val="24"/>
        </w:rPr>
        <w:t xml:space="preserve">. </w:t>
      </w:r>
      <w:r w:rsidRPr="00AB5DEE">
        <w:rPr>
          <w:sz w:val="24"/>
          <w:szCs w:val="24"/>
        </w:rPr>
        <w:t>Wypożyczalnia kajaków ma funkcjonować co najmniej w okresie  od 1 maja do 30 września każdego roku.</w:t>
      </w:r>
    </w:p>
    <w:p w:rsidR="00AB5DEE" w:rsidRPr="00AB5DEE" w:rsidRDefault="00AB5DEE" w:rsidP="00AB5DEE">
      <w:pPr>
        <w:pStyle w:val="Akapitzlist"/>
        <w:ind w:left="397"/>
        <w:jc w:val="both"/>
        <w:rPr>
          <w:bCs/>
          <w:sz w:val="24"/>
          <w:szCs w:val="24"/>
        </w:rPr>
      </w:pPr>
    </w:p>
    <w:p w:rsidR="00AB5DEE" w:rsidRPr="00AB5DEE" w:rsidRDefault="00AB5DEE" w:rsidP="005828E9">
      <w:pPr>
        <w:pStyle w:val="Akapitzlist"/>
        <w:numPr>
          <w:ilvl w:val="1"/>
          <w:numId w:val="44"/>
        </w:numPr>
        <w:overflowPunct/>
        <w:ind w:left="-142" w:firstLine="426"/>
        <w:contextualSpacing/>
        <w:jc w:val="both"/>
        <w:textAlignment w:val="auto"/>
        <w:rPr>
          <w:b/>
          <w:bCs/>
          <w:color w:val="C0504D" w:themeColor="accent2"/>
          <w:sz w:val="24"/>
          <w:szCs w:val="24"/>
        </w:rPr>
      </w:pPr>
      <w:r w:rsidRPr="00AB5DEE">
        <w:rPr>
          <w:b/>
          <w:sz w:val="24"/>
          <w:szCs w:val="24"/>
        </w:rPr>
        <w:t>.</w:t>
      </w:r>
      <w:r w:rsidRPr="00AB5DEE">
        <w:rPr>
          <w:sz w:val="24"/>
          <w:szCs w:val="24"/>
        </w:rPr>
        <w:t xml:space="preserve"> Całoroczne, techniczne zarządzanie Obiektem polegające na jego utrzymaniu i zapewnieniu pełnej funkcjonalności oraz zachowaniu w stanie niepogorszonym - z uwzględnieniem obowiązujących przepisów prawa (m.in. prawa budowlanego, ppoż., BHP), co obejmować będzie m.in.:</w:t>
      </w:r>
    </w:p>
    <w:p w:rsidR="00AB5DEE" w:rsidRPr="00AB5DEE" w:rsidRDefault="00AB5DEE" w:rsidP="00AB5DEE">
      <w:pPr>
        <w:pStyle w:val="Akapitzlist"/>
        <w:ind w:left="0" w:firstLine="397"/>
        <w:jc w:val="both"/>
        <w:rPr>
          <w:bCs/>
          <w:color w:val="C0504D" w:themeColor="accent2"/>
          <w:sz w:val="24"/>
          <w:szCs w:val="24"/>
        </w:rPr>
      </w:pPr>
      <w:r w:rsidRPr="00AB5DEE">
        <w:rPr>
          <w:sz w:val="24"/>
          <w:szCs w:val="24"/>
        </w:rPr>
        <w:t>1) zapewnienie porządku w tym w szczególności</w:t>
      </w:r>
    </w:p>
    <w:p w:rsidR="00AB5DEE" w:rsidRPr="00AB5DEE" w:rsidRDefault="00AB5DEE" w:rsidP="005828E9">
      <w:pPr>
        <w:pStyle w:val="Akapitzlist"/>
        <w:numPr>
          <w:ilvl w:val="0"/>
          <w:numId w:val="45"/>
        </w:numPr>
        <w:overflowPunct/>
        <w:autoSpaceDE/>
        <w:autoSpaceDN/>
        <w:adjustRightInd/>
        <w:ind w:left="0" w:firstLine="397"/>
        <w:contextualSpacing/>
        <w:jc w:val="both"/>
        <w:textAlignment w:val="auto"/>
        <w:rPr>
          <w:sz w:val="24"/>
          <w:szCs w:val="24"/>
        </w:rPr>
      </w:pPr>
      <w:r w:rsidRPr="00AB5DEE">
        <w:rPr>
          <w:sz w:val="24"/>
          <w:szCs w:val="24"/>
        </w:rPr>
        <w:t>sprzątanie terenu: usuwanie śmieci, zamiatanie chodników, powierzchniowe</w:t>
      </w:r>
    </w:p>
    <w:p w:rsidR="00AB5DEE" w:rsidRPr="00AB5DEE" w:rsidRDefault="00AB5DEE" w:rsidP="00AB5DEE">
      <w:pPr>
        <w:pStyle w:val="Akapitzlist"/>
        <w:ind w:left="0" w:firstLine="397"/>
        <w:jc w:val="both"/>
        <w:rPr>
          <w:sz w:val="24"/>
          <w:szCs w:val="24"/>
        </w:rPr>
      </w:pPr>
      <w:r w:rsidRPr="00AB5DEE">
        <w:rPr>
          <w:sz w:val="24"/>
          <w:szCs w:val="24"/>
        </w:rPr>
        <w:t xml:space="preserve">czyszczenie pomostu (zamiatanie, odplamianie, mycie);  </w:t>
      </w:r>
    </w:p>
    <w:p w:rsidR="00AB5DEE" w:rsidRPr="00AB5DEE" w:rsidRDefault="00AB5DEE" w:rsidP="005828E9">
      <w:pPr>
        <w:pStyle w:val="Akapitzlist"/>
        <w:numPr>
          <w:ilvl w:val="0"/>
          <w:numId w:val="45"/>
        </w:numPr>
        <w:overflowPunct/>
        <w:autoSpaceDE/>
        <w:autoSpaceDN/>
        <w:adjustRightInd/>
        <w:ind w:left="0" w:firstLine="397"/>
        <w:contextualSpacing/>
        <w:jc w:val="both"/>
        <w:textAlignment w:val="auto"/>
        <w:rPr>
          <w:sz w:val="24"/>
          <w:szCs w:val="24"/>
        </w:rPr>
      </w:pPr>
      <w:r w:rsidRPr="00AB5DEE">
        <w:rPr>
          <w:sz w:val="24"/>
          <w:szCs w:val="24"/>
        </w:rPr>
        <w:t xml:space="preserve">sprzątanie obiektów kubaturowych (budynku i budowli). </w:t>
      </w:r>
    </w:p>
    <w:p w:rsidR="00AB5DEE" w:rsidRPr="00AB5DEE" w:rsidRDefault="00AB5DEE" w:rsidP="005828E9">
      <w:pPr>
        <w:pStyle w:val="Akapitzlist"/>
        <w:numPr>
          <w:ilvl w:val="0"/>
          <w:numId w:val="45"/>
        </w:numPr>
        <w:overflowPunct/>
        <w:autoSpaceDE/>
        <w:autoSpaceDN/>
        <w:adjustRightInd/>
        <w:ind w:left="0" w:firstLine="397"/>
        <w:contextualSpacing/>
        <w:jc w:val="both"/>
        <w:textAlignment w:val="auto"/>
        <w:rPr>
          <w:sz w:val="24"/>
          <w:szCs w:val="24"/>
        </w:rPr>
      </w:pPr>
      <w:r w:rsidRPr="00AB5DEE">
        <w:rPr>
          <w:sz w:val="24"/>
          <w:szCs w:val="24"/>
        </w:rPr>
        <w:t>oczyszczanie wód przystani ze śmieci, pływającej roślinności wodnej itp.</w:t>
      </w:r>
    </w:p>
    <w:p w:rsidR="00AB5DEE" w:rsidRPr="00AB5DEE" w:rsidRDefault="00AB5DEE" w:rsidP="005828E9">
      <w:pPr>
        <w:pStyle w:val="Akapitzlist"/>
        <w:numPr>
          <w:ilvl w:val="0"/>
          <w:numId w:val="45"/>
        </w:numPr>
        <w:overflowPunct/>
        <w:autoSpaceDE/>
        <w:autoSpaceDN/>
        <w:adjustRightInd/>
        <w:ind w:left="0" w:firstLine="397"/>
        <w:contextualSpacing/>
        <w:jc w:val="both"/>
        <w:textAlignment w:val="auto"/>
        <w:rPr>
          <w:sz w:val="24"/>
          <w:szCs w:val="24"/>
        </w:rPr>
      </w:pPr>
      <w:r w:rsidRPr="00AB5DEE">
        <w:rPr>
          <w:sz w:val="24"/>
          <w:szCs w:val="24"/>
        </w:rPr>
        <w:t>usuwanie mechaniczne śniegu w celu obsługi obiektu;</w:t>
      </w:r>
    </w:p>
    <w:p w:rsidR="00AB5DEE" w:rsidRPr="00AB5DEE" w:rsidRDefault="00AB5DEE" w:rsidP="005828E9">
      <w:pPr>
        <w:pStyle w:val="Akapitzlist"/>
        <w:numPr>
          <w:ilvl w:val="0"/>
          <w:numId w:val="45"/>
        </w:numPr>
        <w:overflowPunct/>
        <w:autoSpaceDE/>
        <w:autoSpaceDN/>
        <w:adjustRightInd/>
        <w:ind w:left="0" w:firstLine="397"/>
        <w:contextualSpacing/>
        <w:jc w:val="both"/>
        <w:textAlignment w:val="auto"/>
        <w:rPr>
          <w:sz w:val="24"/>
          <w:szCs w:val="24"/>
        </w:rPr>
      </w:pPr>
      <w:r w:rsidRPr="00AB5DEE">
        <w:rPr>
          <w:sz w:val="24"/>
          <w:szCs w:val="24"/>
        </w:rPr>
        <w:t>utrzymanie terenów zielonych – w tym koszenie trawy, nawadnianie miejsc nasadzeń roślin ozdobnych, usuwanie chwastów, grabienie oraz inne zabiegi pielęgnacyjne według bieżących potrzeb;</w:t>
      </w:r>
    </w:p>
    <w:p w:rsidR="00AB5DEE" w:rsidRPr="00AB5DEE" w:rsidRDefault="00AB5DEE" w:rsidP="00AB5DEE">
      <w:pPr>
        <w:pStyle w:val="Akapitzlist"/>
        <w:ind w:left="0" w:firstLine="397"/>
        <w:jc w:val="both"/>
        <w:rPr>
          <w:sz w:val="24"/>
          <w:szCs w:val="24"/>
        </w:rPr>
      </w:pPr>
      <w:r w:rsidRPr="00AB5DEE">
        <w:rPr>
          <w:sz w:val="24"/>
          <w:szCs w:val="24"/>
        </w:rPr>
        <w:t>2)  bezpieczeństwa użytkowania Obiektu, w tym w szczególności:</w:t>
      </w:r>
    </w:p>
    <w:p w:rsidR="00AB5DEE" w:rsidRPr="00AB5DEE" w:rsidRDefault="00AB5DEE" w:rsidP="00AB5DEE">
      <w:pPr>
        <w:pStyle w:val="Akapitzlist"/>
        <w:ind w:left="0" w:firstLine="397"/>
        <w:jc w:val="both"/>
        <w:rPr>
          <w:sz w:val="24"/>
          <w:szCs w:val="24"/>
        </w:rPr>
      </w:pPr>
      <w:r w:rsidRPr="00AB5DEE">
        <w:rPr>
          <w:sz w:val="24"/>
          <w:szCs w:val="24"/>
        </w:rPr>
        <w:t>zapewnienie bezpieczeństwa osób korzystających z Obiektu;</w:t>
      </w:r>
    </w:p>
    <w:p w:rsidR="00AB5DEE" w:rsidRPr="00AB5DEE" w:rsidRDefault="00AB5DEE" w:rsidP="00AB5DEE">
      <w:pPr>
        <w:pStyle w:val="Akapitzlist"/>
        <w:ind w:left="0" w:firstLine="397"/>
        <w:jc w:val="both"/>
        <w:rPr>
          <w:sz w:val="24"/>
          <w:szCs w:val="24"/>
        </w:rPr>
      </w:pPr>
      <w:r w:rsidRPr="00AB5DEE">
        <w:rPr>
          <w:sz w:val="24"/>
          <w:szCs w:val="24"/>
        </w:rPr>
        <w:t>bieżące uzupełnianie środków gaśniczych (gaśnice, kule, koce, itd.);</w:t>
      </w:r>
    </w:p>
    <w:p w:rsidR="00AB5DEE" w:rsidRPr="00AB5DEE" w:rsidRDefault="00AB5DEE" w:rsidP="005828E9">
      <w:pPr>
        <w:widowControl w:val="0"/>
        <w:numPr>
          <w:ilvl w:val="0"/>
          <w:numId w:val="36"/>
        </w:numPr>
        <w:tabs>
          <w:tab w:val="num" w:pos="180"/>
        </w:tabs>
        <w:suppressAutoHyphens/>
        <w:overflowPunct/>
        <w:autoSpaceDE/>
        <w:autoSpaceDN/>
        <w:adjustRightInd/>
        <w:ind w:left="0" w:firstLine="397"/>
        <w:jc w:val="both"/>
        <w:textAlignment w:val="auto"/>
        <w:rPr>
          <w:sz w:val="24"/>
          <w:szCs w:val="24"/>
        </w:rPr>
      </w:pPr>
      <w:r w:rsidRPr="00AB5DEE">
        <w:rPr>
          <w:sz w:val="24"/>
          <w:szCs w:val="24"/>
        </w:rPr>
        <w:t>bieżące uzupełnianie środków ratunkowych (bosaki, koła ratunkowe, itp.)</w:t>
      </w:r>
    </w:p>
    <w:p w:rsidR="00AB5DEE" w:rsidRPr="00AB5DEE" w:rsidRDefault="00AB5DEE" w:rsidP="005828E9">
      <w:pPr>
        <w:widowControl w:val="0"/>
        <w:numPr>
          <w:ilvl w:val="0"/>
          <w:numId w:val="36"/>
        </w:numPr>
        <w:tabs>
          <w:tab w:val="num" w:pos="180"/>
        </w:tabs>
        <w:suppressAutoHyphens/>
        <w:overflowPunct/>
        <w:autoSpaceDE/>
        <w:autoSpaceDN/>
        <w:adjustRightInd/>
        <w:ind w:left="0" w:firstLine="397"/>
        <w:jc w:val="both"/>
        <w:textAlignment w:val="auto"/>
        <w:rPr>
          <w:sz w:val="24"/>
          <w:szCs w:val="24"/>
        </w:rPr>
      </w:pPr>
      <w:r w:rsidRPr="00AB5DEE">
        <w:rPr>
          <w:sz w:val="24"/>
          <w:szCs w:val="24"/>
        </w:rPr>
        <w:t>bieżące uzupełnianie zestawów pierwszej pomocy przedlekarskiej;</w:t>
      </w:r>
    </w:p>
    <w:p w:rsidR="00AB5DEE" w:rsidRPr="00AB5DEE" w:rsidRDefault="00AB5DEE" w:rsidP="005828E9">
      <w:pPr>
        <w:widowControl w:val="0"/>
        <w:numPr>
          <w:ilvl w:val="0"/>
          <w:numId w:val="36"/>
        </w:numPr>
        <w:tabs>
          <w:tab w:val="num" w:pos="180"/>
        </w:tabs>
        <w:suppressAutoHyphens/>
        <w:overflowPunct/>
        <w:autoSpaceDE/>
        <w:autoSpaceDN/>
        <w:adjustRightInd/>
        <w:ind w:left="0" w:firstLine="397"/>
        <w:jc w:val="both"/>
        <w:textAlignment w:val="auto"/>
        <w:rPr>
          <w:sz w:val="24"/>
          <w:szCs w:val="24"/>
        </w:rPr>
      </w:pPr>
      <w:r w:rsidRPr="00AB5DEE">
        <w:rPr>
          <w:sz w:val="24"/>
          <w:szCs w:val="24"/>
        </w:rPr>
        <w:t>systematyczne szkolenie personelu obiektu z udzielania pierwszej pomocy</w:t>
      </w:r>
    </w:p>
    <w:p w:rsidR="00AB5DEE" w:rsidRPr="00AB5DEE" w:rsidRDefault="00AB5DEE" w:rsidP="00AB5DEE">
      <w:pPr>
        <w:widowControl w:val="0"/>
        <w:suppressAutoHyphens/>
        <w:ind w:firstLine="397"/>
        <w:jc w:val="both"/>
        <w:rPr>
          <w:sz w:val="24"/>
          <w:szCs w:val="24"/>
        </w:rPr>
      </w:pPr>
      <w:r w:rsidRPr="00AB5DEE">
        <w:rPr>
          <w:sz w:val="24"/>
          <w:szCs w:val="24"/>
        </w:rPr>
        <w:lastRenderedPageBreak/>
        <w:t xml:space="preserve">      (przedlekarskiej) oraz organizacji akcji ratunkowych;</w:t>
      </w:r>
    </w:p>
    <w:p w:rsidR="00AB5DEE" w:rsidRPr="00AB5DEE" w:rsidRDefault="00AB5DEE" w:rsidP="00AB5DEE">
      <w:pPr>
        <w:widowControl w:val="0"/>
        <w:suppressAutoHyphens/>
        <w:ind w:firstLine="397"/>
        <w:jc w:val="both"/>
        <w:rPr>
          <w:sz w:val="24"/>
          <w:szCs w:val="24"/>
        </w:rPr>
      </w:pPr>
      <w:r w:rsidRPr="00AB5DEE">
        <w:rPr>
          <w:sz w:val="24"/>
          <w:szCs w:val="24"/>
        </w:rPr>
        <w:t xml:space="preserve">3)  technicznego utrzymania Obiektu, w tym w szczególności: </w:t>
      </w:r>
    </w:p>
    <w:p w:rsidR="00AB5DEE" w:rsidRPr="00AB5DEE" w:rsidRDefault="00AB5DEE" w:rsidP="005828E9">
      <w:pPr>
        <w:widowControl w:val="0"/>
        <w:numPr>
          <w:ilvl w:val="0"/>
          <w:numId w:val="37"/>
        </w:numPr>
        <w:suppressAutoHyphens/>
        <w:overflowPunct/>
        <w:autoSpaceDE/>
        <w:autoSpaceDN/>
        <w:adjustRightInd/>
        <w:ind w:left="0" w:firstLine="397"/>
        <w:jc w:val="both"/>
        <w:textAlignment w:val="auto"/>
        <w:rPr>
          <w:sz w:val="24"/>
          <w:szCs w:val="24"/>
        </w:rPr>
      </w:pPr>
      <w:r w:rsidRPr="00AB5DEE">
        <w:rPr>
          <w:sz w:val="24"/>
          <w:szCs w:val="24"/>
        </w:rPr>
        <w:t>dbanie i ochrona przed uszkodzeniem Obiektu; utrzymywanie we właściwym stanie technicznym pomieszczeń, instalacji i urządzeń, dokonywanie wszelkich drobnych, bieżących napraw, remontów i konserwacji Obiektu, instalacji i urządzeń na poziomie zapewniającym bezpieczeństwo ludzi i mienia;</w:t>
      </w:r>
    </w:p>
    <w:p w:rsidR="00AB5DEE" w:rsidRPr="00AB5DEE" w:rsidRDefault="00AB5DEE" w:rsidP="005828E9">
      <w:pPr>
        <w:widowControl w:val="0"/>
        <w:numPr>
          <w:ilvl w:val="0"/>
          <w:numId w:val="37"/>
        </w:numPr>
        <w:tabs>
          <w:tab w:val="clear" w:pos="720"/>
          <w:tab w:val="left" w:pos="142"/>
          <w:tab w:val="left" w:pos="709"/>
        </w:tabs>
        <w:suppressAutoHyphens/>
        <w:overflowPunct/>
        <w:autoSpaceDE/>
        <w:autoSpaceDN/>
        <w:adjustRightInd/>
        <w:ind w:left="0" w:firstLine="397"/>
        <w:jc w:val="both"/>
        <w:textAlignment w:val="auto"/>
        <w:rPr>
          <w:sz w:val="24"/>
          <w:szCs w:val="24"/>
        </w:rPr>
      </w:pPr>
      <w:r w:rsidRPr="00AB5DEE">
        <w:rPr>
          <w:sz w:val="24"/>
          <w:szCs w:val="24"/>
        </w:rPr>
        <w:t>zgłaszanie Zamawiającemu wszelkich wad technicznych i pomoc w egzekwowaniu ich usunięcia od wykonawcy robót budowlanych i dostawców w okresie gwarancji                                     i rękojmi,</w:t>
      </w:r>
    </w:p>
    <w:p w:rsidR="00AB5DEE" w:rsidRPr="00AB5DEE" w:rsidRDefault="00AB5DEE" w:rsidP="005828E9">
      <w:pPr>
        <w:widowControl w:val="0"/>
        <w:numPr>
          <w:ilvl w:val="0"/>
          <w:numId w:val="37"/>
        </w:numPr>
        <w:tabs>
          <w:tab w:val="num" w:pos="180"/>
        </w:tabs>
        <w:suppressAutoHyphens/>
        <w:overflowPunct/>
        <w:autoSpaceDE/>
        <w:autoSpaceDN/>
        <w:adjustRightInd/>
        <w:ind w:left="0" w:firstLine="397"/>
        <w:jc w:val="both"/>
        <w:textAlignment w:val="auto"/>
        <w:rPr>
          <w:sz w:val="24"/>
          <w:szCs w:val="24"/>
        </w:rPr>
      </w:pPr>
      <w:r w:rsidRPr="00AB5DEE">
        <w:rPr>
          <w:sz w:val="24"/>
          <w:szCs w:val="24"/>
        </w:rPr>
        <w:t xml:space="preserve">dokumentowanie wszelkich poważnych uszkodzeń w trakcie trwania umowy </w:t>
      </w:r>
    </w:p>
    <w:p w:rsidR="00AB5DEE" w:rsidRPr="00AB5DEE" w:rsidRDefault="00AB5DEE" w:rsidP="00AB5DEE">
      <w:pPr>
        <w:widowControl w:val="0"/>
        <w:suppressAutoHyphens/>
        <w:ind w:firstLine="397"/>
        <w:jc w:val="both"/>
        <w:rPr>
          <w:sz w:val="24"/>
          <w:szCs w:val="24"/>
        </w:rPr>
      </w:pPr>
      <w:r w:rsidRPr="00AB5DEE">
        <w:rPr>
          <w:sz w:val="24"/>
          <w:szCs w:val="24"/>
        </w:rPr>
        <w:t xml:space="preserve">     i niezwłoczne informowanie Zamawiającego o wszelkich awariach, uszkodzeniach</w:t>
      </w:r>
    </w:p>
    <w:p w:rsidR="00AB5DEE" w:rsidRPr="00AB5DEE" w:rsidRDefault="00AB5DEE" w:rsidP="00AB5DEE">
      <w:pPr>
        <w:widowControl w:val="0"/>
        <w:suppressAutoHyphens/>
        <w:ind w:firstLine="397"/>
        <w:jc w:val="both"/>
        <w:rPr>
          <w:sz w:val="24"/>
          <w:szCs w:val="24"/>
        </w:rPr>
      </w:pPr>
      <w:r w:rsidRPr="00AB5DEE">
        <w:rPr>
          <w:sz w:val="24"/>
          <w:szCs w:val="24"/>
        </w:rPr>
        <w:t xml:space="preserve">     oraz o możliwości ich wystąpienia;</w:t>
      </w:r>
    </w:p>
    <w:p w:rsidR="00AB5DEE" w:rsidRPr="00AB5DEE" w:rsidRDefault="00AB5DEE" w:rsidP="005828E9">
      <w:pPr>
        <w:widowControl w:val="0"/>
        <w:numPr>
          <w:ilvl w:val="0"/>
          <w:numId w:val="37"/>
        </w:numPr>
        <w:tabs>
          <w:tab w:val="num" w:pos="180"/>
        </w:tabs>
        <w:suppressAutoHyphens/>
        <w:overflowPunct/>
        <w:autoSpaceDE/>
        <w:autoSpaceDN/>
        <w:adjustRightInd/>
        <w:ind w:left="0" w:firstLine="397"/>
        <w:jc w:val="both"/>
        <w:textAlignment w:val="auto"/>
        <w:rPr>
          <w:sz w:val="24"/>
          <w:szCs w:val="24"/>
        </w:rPr>
      </w:pPr>
      <w:r w:rsidRPr="00AB5DEE">
        <w:rPr>
          <w:sz w:val="24"/>
          <w:szCs w:val="24"/>
          <w:lang w:eastAsia="ar-SA"/>
        </w:rPr>
        <w:t>przygotowanie - w formie notatki - rocznego raportu z oceny technicznego stanu</w:t>
      </w:r>
    </w:p>
    <w:p w:rsidR="00AB5DEE" w:rsidRPr="00AB5DEE" w:rsidRDefault="00AB5DEE" w:rsidP="00AB5DEE">
      <w:pPr>
        <w:widowControl w:val="0"/>
        <w:suppressAutoHyphens/>
        <w:ind w:firstLine="397"/>
        <w:jc w:val="both"/>
        <w:rPr>
          <w:sz w:val="24"/>
          <w:szCs w:val="24"/>
        </w:rPr>
      </w:pPr>
      <w:r w:rsidRPr="00AB5DEE">
        <w:rPr>
          <w:sz w:val="24"/>
          <w:szCs w:val="24"/>
          <w:lang w:eastAsia="ar-SA"/>
        </w:rPr>
        <w:t xml:space="preserve">     składników majątku i wyposażenia.</w:t>
      </w:r>
    </w:p>
    <w:p w:rsidR="00AB5DEE" w:rsidRPr="00AB5DEE" w:rsidRDefault="00AB5DEE" w:rsidP="005828E9">
      <w:pPr>
        <w:numPr>
          <w:ilvl w:val="0"/>
          <w:numId w:val="37"/>
        </w:numPr>
        <w:suppressAutoHyphens/>
        <w:overflowPunct/>
        <w:autoSpaceDE/>
        <w:autoSpaceDN/>
        <w:adjustRightInd/>
        <w:ind w:left="0" w:firstLine="397"/>
        <w:jc w:val="both"/>
        <w:textAlignment w:val="auto"/>
        <w:rPr>
          <w:rFonts w:eastAsia="Arial Narrow"/>
          <w:sz w:val="24"/>
          <w:szCs w:val="24"/>
        </w:rPr>
      </w:pPr>
      <w:r w:rsidRPr="00AB5DEE">
        <w:rPr>
          <w:rFonts w:eastAsia="Arial Narrow"/>
          <w:sz w:val="24"/>
          <w:szCs w:val="24"/>
        </w:rPr>
        <w:t>w sezonie żeglarskim, trwającym od maja do września - prowadzenie obiektu turystycznego i zorganizowanie obsługi turystów wodnych korzystających z Obiektu. Zapewnienie w w/w okresie niezbędnej obsługi do prawidłowego funkcjonowania Obiektu;</w:t>
      </w:r>
    </w:p>
    <w:p w:rsidR="00AB5DEE" w:rsidRPr="00AB5DEE" w:rsidRDefault="00AB5DEE" w:rsidP="00AB5DEE">
      <w:pPr>
        <w:tabs>
          <w:tab w:val="left" w:pos="567"/>
        </w:tabs>
        <w:ind w:firstLine="397"/>
        <w:jc w:val="both"/>
        <w:rPr>
          <w:sz w:val="24"/>
          <w:szCs w:val="24"/>
        </w:rPr>
      </w:pPr>
      <w:r w:rsidRPr="00AB5DEE">
        <w:rPr>
          <w:sz w:val="24"/>
          <w:szCs w:val="24"/>
        </w:rPr>
        <w:t>4) Udostępnianie wszelkich dokumentów organom uprawnionym do kontroli projektu, przedstawicielom Zamawiającego i właścicieli Obiektów, między innymi w zakresie poprawności realizacji umowy.</w:t>
      </w:r>
    </w:p>
    <w:p w:rsidR="00AB5DEE" w:rsidRPr="00AB5DEE" w:rsidRDefault="00AB5DEE" w:rsidP="00AB5DEE">
      <w:pPr>
        <w:rPr>
          <w:sz w:val="24"/>
          <w:szCs w:val="24"/>
        </w:rPr>
      </w:pPr>
    </w:p>
    <w:p w:rsidR="0064033A" w:rsidRPr="00AB5DEE" w:rsidRDefault="0064033A" w:rsidP="00BA15B7">
      <w:pPr>
        <w:overflowPunct/>
        <w:autoSpaceDE/>
        <w:autoSpaceDN/>
        <w:adjustRightInd/>
        <w:spacing w:line="360" w:lineRule="auto"/>
        <w:ind w:left="-180" w:right="142"/>
        <w:jc w:val="both"/>
        <w:textAlignment w:val="auto"/>
        <w:rPr>
          <w:sz w:val="24"/>
          <w:szCs w:val="24"/>
        </w:rPr>
      </w:pPr>
    </w:p>
    <w:p w:rsidR="0064033A" w:rsidRPr="00AB5DEE" w:rsidRDefault="0064033A" w:rsidP="00BA15B7">
      <w:pPr>
        <w:overflowPunct/>
        <w:autoSpaceDE/>
        <w:autoSpaceDN/>
        <w:adjustRightInd/>
        <w:spacing w:line="360" w:lineRule="auto"/>
        <w:ind w:left="-180" w:right="142"/>
        <w:jc w:val="both"/>
        <w:textAlignment w:val="auto"/>
        <w:rPr>
          <w:sz w:val="24"/>
          <w:szCs w:val="24"/>
        </w:rPr>
      </w:pPr>
    </w:p>
    <w:p w:rsidR="0064033A" w:rsidRPr="00AB5DEE" w:rsidRDefault="0064033A" w:rsidP="00BA15B7">
      <w:pPr>
        <w:overflowPunct/>
        <w:autoSpaceDE/>
        <w:autoSpaceDN/>
        <w:adjustRightInd/>
        <w:spacing w:line="360" w:lineRule="auto"/>
        <w:ind w:left="-180" w:right="142"/>
        <w:jc w:val="both"/>
        <w:textAlignment w:val="auto"/>
        <w:rPr>
          <w:sz w:val="24"/>
          <w:szCs w:val="24"/>
        </w:rPr>
      </w:pPr>
    </w:p>
    <w:p w:rsidR="0064033A" w:rsidRPr="00AB5DEE"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0178A1" w:rsidRDefault="000178A1" w:rsidP="000178A1">
      <w:pPr>
        <w:ind w:left="397"/>
        <w:jc w:val="both"/>
      </w:pPr>
    </w:p>
    <w:p w:rsidR="006575A4" w:rsidRDefault="006575A4" w:rsidP="000178A1">
      <w:pPr>
        <w:ind w:left="397"/>
        <w:jc w:val="both"/>
      </w:pPr>
    </w:p>
    <w:p w:rsidR="006575A4" w:rsidRDefault="006575A4" w:rsidP="000178A1">
      <w:pPr>
        <w:ind w:left="397"/>
        <w:jc w:val="both"/>
      </w:pPr>
    </w:p>
    <w:p w:rsidR="006575A4" w:rsidRDefault="006575A4" w:rsidP="000178A1">
      <w:pPr>
        <w:ind w:left="397"/>
        <w:jc w:val="both"/>
      </w:pPr>
    </w:p>
    <w:p w:rsidR="006575A4" w:rsidRDefault="006575A4" w:rsidP="000178A1">
      <w:pPr>
        <w:ind w:left="397"/>
        <w:jc w:val="both"/>
      </w:pPr>
    </w:p>
    <w:p w:rsidR="00502BE6" w:rsidRDefault="00502BE6" w:rsidP="000178A1">
      <w:pPr>
        <w:ind w:left="397"/>
        <w:jc w:val="both"/>
      </w:pPr>
    </w:p>
    <w:p w:rsidR="00C4561E" w:rsidRDefault="00C4561E"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EC6D5E" w:rsidRDefault="00EC6D5E" w:rsidP="000178A1">
      <w:pPr>
        <w:ind w:left="397"/>
        <w:jc w:val="both"/>
      </w:pPr>
    </w:p>
    <w:p w:rsidR="00EC6D5E" w:rsidRDefault="00EC6D5E" w:rsidP="000178A1">
      <w:pPr>
        <w:ind w:left="397"/>
        <w:jc w:val="both"/>
      </w:pPr>
    </w:p>
    <w:p w:rsidR="00EC6D5E" w:rsidRDefault="00EC6D5E"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502BE6" w:rsidRDefault="00502BE6" w:rsidP="000178A1">
      <w:pPr>
        <w:ind w:left="397"/>
        <w:jc w:val="both"/>
      </w:pPr>
    </w:p>
    <w:p w:rsidR="006575A4" w:rsidRPr="004566C0" w:rsidRDefault="006575A4" w:rsidP="004566C0">
      <w:pPr>
        <w:spacing w:line="360" w:lineRule="auto"/>
        <w:jc w:val="center"/>
        <w:rPr>
          <w:b/>
          <w:sz w:val="28"/>
          <w:szCs w:val="28"/>
        </w:rPr>
      </w:pPr>
      <w:r w:rsidRPr="004566C0">
        <w:rPr>
          <w:b/>
          <w:sz w:val="28"/>
          <w:szCs w:val="28"/>
        </w:rPr>
        <w:lastRenderedPageBreak/>
        <w:t xml:space="preserve">ZAŁĄCZNIK NR </w:t>
      </w:r>
      <w:r w:rsidR="001A1D83" w:rsidRPr="004566C0">
        <w:rPr>
          <w:b/>
          <w:sz w:val="28"/>
          <w:szCs w:val="28"/>
        </w:rPr>
        <w:t>9</w:t>
      </w:r>
    </w:p>
    <w:p w:rsidR="006575A4" w:rsidRPr="004566C0" w:rsidRDefault="006575A4" w:rsidP="004566C0">
      <w:pPr>
        <w:spacing w:line="360" w:lineRule="auto"/>
        <w:ind w:firstLine="397"/>
        <w:jc w:val="center"/>
        <w:rPr>
          <w:b/>
          <w:sz w:val="28"/>
          <w:szCs w:val="28"/>
        </w:rPr>
      </w:pPr>
      <w:r w:rsidRPr="004566C0">
        <w:rPr>
          <w:b/>
          <w:sz w:val="28"/>
          <w:szCs w:val="28"/>
        </w:rPr>
        <w:t>ISTOTNE POSTANOWIENIA UMOWY</w:t>
      </w:r>
    </w:p>
    <w:p w:rsidR="006575A4" w:rsidRPr="004566C0" w:rsidRDefault="006575A4" w:rsidP="004566C0">
      <w:pPr>
        <w:spacing w:line="360" w:lineRule="auto"/>
        <w:ind w:firstLine="397"/>
        <w:jc w:val="both"/>
      </w:pPr>
    </w:p>
    <w:p w:rsidR="006575A4" w:rsidRPr="004566C0" w:rsidRDefault="006575A4" w:rsidP="004566C0">
      <w:pPr>
        <w:spacing w:line="360" w:lineRule="auto"/>
        <w:ind w:firstLine="397"/>
        <w:jc w:val="both"/>
        <w:rPr>
          <w:smallCaps/>
          <w:sz w:val="24"/>
          <w:szCs w:val="24"/>
        </w:rPr>
      </w:pPr>
      <w:r w:rsidRPr="004566C0">
        <w:rPr>
          <w:sz w:val="24"/>
          <w:szCs w:val="24"/>
        </w:rPr>
        <w:t>„Pełnienie roli operatora budynku przystani kajakowej wraz z infrastrukturą niezbędną do jego funkcjonowania oraz Bulwarów nad Bzurą stanowiących własność Gminy Miasto Sochaczew”</w:t>
      </w:r>
    </w:p>
    <w:p w:rsidR="00502BE6" w:rsidRPr="004566C0" w:rsidRDefault="00502BE6" w:rsidP="004566C0">
      <w:pPr>
        <w:spacing w:line="360" w:lineRule="auto"/>
        <w:jc w:val="both"/>
        <w:rPr>
          <w:sz w:val="24"/>
          <w:szCs w:val="24"/>
        </w:rPr>
      </w:pPr>
      <w:r w:rsidRPr="004566C0">
        <w:rPr>
          <w:sz w:val="24"/>
          <w:szCs w:val="24"/>
        </w:rPr>
        <w:t>zawarta w dniu …..  r. w Sochaczewie pomiędzy Gminą Miasto  Sochaczew mającą  siedzibę w Sochaczewie ul.1 Maja 16,  reprezentowaną przez:</w:t>
      </w:r>
    </w:p>
    <w:p w:rsidR="00502BE6" w:rsidRPr="004566C0" w:rsidRDefault="00502BE6" w:rsidP="004566C0">
      <w:pPr>
        <w:spacing w:line="360" w:lineRule="auto"/>
        <w:ind w:firstLine="708"/>
        <w:jc w:val="both"/>
        <w:rPr>
          <w:sz w:val="24"/>
          <w:szCs w:val="24"/>
        </w:rPr>
      </w:pPr>
    </w:p>
    <w:p w:rsidR="00502BE6" w:rsidRPr="004566C0" w:rsidRDefault="00502BE6" w:rsidP="004566C0">
      <w:pPr>
        <w:spacing w:line="360" w:lineRule="auto"/>
        <w:ind w:firstLine="708"/>
        <w:jc w:val="both"/>
        <w:rPr>
          <w:sz w:val="24"/>
          <w:szCs w:val="24"/>
        </w:rPr>
      </w:pPr>
      <w:r w:rsidRPr="004566C0">
        <w:rPr>
          <w:sz w:val="24"/>
          <w:szCs w:val="24"/>
        </w:rPr>
        <w:t xml:space="preserve">Piotra Osieckiego </w:t>
      </w:r>
      <w:r w:rsidRPr="004566C0">
        <w:rPr>
          <w:sz w:val="24"/>
          <w:szCs w:val="24"/>
        </w:rPr>
        <w:tab/>
      </w:r>
      <w:r w:rsidRPr="004566C0">
        <w:rPr>
          <w:sz w:val="24"/>
          <w:szCs w:val="24"/>
        </w:rPr>
        <w:tab/>
        <w:t>-</w:t>
      </w:r>
      <w:r w:rsidRPr="004566C0">
        <w:rPr>
          <w:sz w:val="24"/>
          <w:szCs w:val="24"/>
        </w:rPr>
        <w:tab/>
        <w:t>Burmistrza Miasta</w:t>
      </w:r>
    </w:p>
    <w:p w:rsidR="00502BE6" w:rsidRPr="004566C0" w:rsidRDefault="00502BE6" w:rsidP="004566C0">
      <w:pPr>
        <w:spacing w:line="360" w:lineRule="auto"/>
        <w:jc w:val="both"/>
        <w:rPr>
          <w:i/>
          <w:sz w:val="24"/>
          <w:szCs w:val="24"/>
        </w:rPr>
      </w:pPr>
      <w:r w:rsidRPr="004566C0">
        <w:rPr>
          <w:i/>
          <w:sz w:val="24"/>
          <w:szCs w:val="24"/>
        </w:rPr>
        <w:t>zwaną dalej w tekście "Zamawiającym"</w:t>
      </w:r>
    </w:p>
    <w:p w:rsidR="006575A4" w:rsidRPr="004566C0" w:rsidRDefault="006575A4" w:rsidP="004566C0">
      <w:pPr>
        <w:spacing w:line="360" w:lineRule="auto"/>
        <w:jc w:val="both"/>
        <w:rPr>
          <w:sz w:val="24"/>
          <w:szCs w:val="24"/>
        </w:rPr>
      </w:pPr>
      <w:r w:rsidRPr="004566C0">
        <w:rPr>
          <w:sz w:val="24"/>
          <w:szCs w:val="24"/>
        </w:rPr>
        <w:t>a  …………………………………………………………………………………………</w:t>
      </w:r>
    </w:p>
    <w:p w:rsidR="006575A4" w:rsidRPr="004566C0" w:rsidRDefault="006575A4" w:rsidP="004566C0">
      <w:pPr>
        <w:spacing w:line="360" w:lineRule="auto"/>
        <w:jc w:val="both"/>
        <w:rPr>
          <w:sz w:val="24"/>
          <w:szCs w:val="24"/>
        </w:rPr>
      </w:pPr>
      <w:r w:rsidRPr="004566C0">
        <w:rPr>
          <w:sz w:val="24"/>
          <w:szCs w:val="24"/>
        </w:rPr>
        <w:t>reprezentowaną przez:  ……………………………………………………………………..</w:t>
      </w:r>
    </w:p>
    <w:p w:rsidR="006575A4" w:rsidRPr="004566C0" w:rsidRDefault="006575A4" w:rsidP="004566C0">
      <w:pPr>
        <w:spacing w:line="360" w:lineRule="auto"/>
        <w:jc w:val="both"/>
        <w:rPr>
          <w:sz w:val="24"/>
          <w:szCs w:val="24"/>
        </w:rPr>
      </w:pPr>
      <w:r w:rsidRPr="004566C0">
        <w:rPr>
          <w:sz w:val="24"/>
          <w:szCs w:val="24"/>
        </w:rPr>
        <w:t>zwaną dalej w treści umowy "Wykonawcą"  lub zamiennie i odpowiednio „Operatorem”,</w:t>
      </w:r>
    </w:p>
    <w:p w:rsidR="006575A4" w:rsidRPr="004566C0" w:rsidRDefault="006575A4" w:rsidP="004566C0">
      <w:pPr>
        <w:spacing w:line="360" w:lineRule="auto"/>
        <w:jc w:val="both"/>
        <w:rPr>
          <w:sz w:val="24"/>
          <w:szCs w:val="24"/>
        </w:rPr>
      </w:pPr>
      <w:r w:rsidRPr="004566C0">
        <w:rPr>
          <w:sz w:val="24"/>
          <w:szCs w:val="24"/>
        </w:rPr>
        <w:t>wspólnie zwanymi dalej „Stronami” zaś każdy z osobna „stroną”,</w:t>
      </w:r>
    </w:p>
    <w:p w:rsidR="006575A4" w:rsidRPr="004566C0" w:rsidRDefault="006575A4" w:rsidP="004566C0">
      <w:pPr>
        <w:spacing w:line="360" w:lineRule="auto"/>
        <w:jc w:val="both"/>
        <w:rPr>
          <w:sz w:val="24"/>
          <w:szCs w:val="24"/>
        </w:rPr>
      </w:pPr>
      <w:r w:rsidRPr="004566C0">
        <w:rPr>
          <w:sz w:val="24"/>
          <w:szCs w:val="24"/>
        </w:rPr>
        <w:t>o następującej treści:</w:t>
      </w:r>
    </w:p>
    <w:p w:rsidR="006575A4" w:rsidRPr="004566C0" w:rsidRDefault="006575A4" w:rsidP="004566C0">
      <w:pPr>
        <w:spacing w:line="360" w:lineRule="auto"/>
        <w:ind w:firstLine="397"/>
        <w:jc w:val="both"/>
        <w:rPr>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1.</w:t>
      </w:r>
    </w:p>
    <w:p w:rsidR="006575A4" w:rsidRPr="004566C0" w:rsidRDefault="006575A4" w:rsidP="004566C0">
      <w:pPr>
        <w:spacing w:line="360" w:lineRule="auto"/>
        <w:ind w:firstLine="397"/>
        <w:jc w:val="both"/>
        <w:rPr>
          <w:rFonts w:eastAsia="Verdana,Bold"/>
          <w:sz w:val="24"/>
          <w:szCs w:val="24"/>
        </w:rPr>
      </w:pPr>
      <w:r w:rsidRPr="004566C0">
        <w:rPr>
          <w:rFonts w:eastAsia="Verdana,Bold"/>
          <w:sz w:val="24"/>
          <w:szCs w:val="24"/>
        </w:rPr>
        <w:t>Strony oświadczają, że niniejsza umowa została zawarta w wyniku udzielenia zamówienia publicznego w trybie przetargu nieograniczonego na podstawie ustawy z dnia 29 stycznia 2004 r. Prawo zamówień publicznych (</w:t>
      </w:r>
      <w:proofErr w:type="spellStart"/>
      <w:r w:rsidRPr="004566C0">
        <w:rPr>
          <w:rFonts w:eastAsia="Verdana,Bold"/>
          <w:sz w:val="24"/>
          <w:szCs w:val="24"/>
        </w:rPr>
        <w:t>t.j</w:t>
      </w:r>
      <w:proofErr w:type="spellEnd"/>
      <w:r w:rsidRPr="004566C0">
        <w:rPr>
          <w:rFonts w:eastAsia="Verdana,Bold"/>
          <w:sz w:val="24"/>
          <w:szCs w:val="24"/>
        </w:rPr>
        <w:t>. Dz. U. z 2019 r, poz. 1843 z zm.).</w:t>
      </w:r>
    </w:p>
    <w:p w:rsidR="006575A4" w:rsidRPr="004566C0" w:rsidRDefault="006575A4" w:rsidP="004566C0">
      <w:pPr>
        <w:spacing w:line="360" w:lineRule="auto"/>
        <w:ind w:firstLine="397"/>
        <w:jc w:val="both"/>
        <w:rPr>
          <w:bCs/>
          <w:iCs/>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2.</w:t>
      </w:r>
    </w:p>
    <w:p w:rsidR="006575A4" w:rsidRPr="004566C0" w:rsidRDefault="006575A4" w:rsidP="004566C0">
      <w:pPr>
        <w:spacing w:line="360" w:lineRule="auto"/>
        <w:ind w:firstLine="397"/>
        <w:jc w:val="both"/>
        <w:rPr>
          <w:sz w:val="24"/>
          <w:szCs w:val="24"/>
        </w:rPr>
      </w:pPr>
      <w:r w:rsidRPr="004566C0">
        <w:rPr>
          <w:sz w:val="24"/>
          <w:szCs w:val="24"/>
        </w:rPr>
        <w:t>Przedmiotem umowy jest świadczenie przez Wykonawcę usług Operatora polegających na kompleksowym zarządzaniu technicznym, eksploatacyjnym i komercyjnym Przystanią Kajakową w Sochaczewie (zwaną dalej Obiektem), będącą własnością Gminy Miasto Sochaczew (dalej – właściciel Obiektu), powstałą w ramach projektu pn. „Sochaczew (od) Nowa” współfinansowanego ze środków Europejskiego Funduszu Rozwoju Regionalnego  w ramach Osi Priorytetowej VI „Jakość życia”, Działanie 6.2 „Rewitalizacja obszarów zmarginalizowanych” Regionalnego Programu Operacyjnego Województwa Mazowieckiego 2014-2020.</w:t>
      </w:r>
    </w:p>
    <w:p w:rsidR="006575A4" w:rsidRPr="004566C0" w:rsidRDefault="006575A4" w:rsidP="004566C0">
      <w:pPr>
        <w:numPr>
          <w:ilvl w:val="0"/>
          <w:numId w:val="47"/>
        </w:numPr>
        <w:tabs>
          <w:tab w:val="left" w:pos="0"/>
          <w:tab w:val="left" w:pos="360"/>
          <w:tab w:val="left" w:pos="540"/>
        </w:tabs>
        <w:overflowPunct/>
        <w:autoSpaceDE/>
        <w:autoSpaceDN/>
        <w:adjustRightInd/>
        <w:spacing w:line="360" w:lineRule="auto"/>
        <w:ind w:left="0" w:firstLine="397"/>
        <w:jc w:val="both"/>
        <w:textAlignment w:val="auto"/>
        <w:rPr>
          <w:sz w:val="24"/>
          <w:szCs w:val="24"/>
        </w:rPr>
      </w:pPr>
      <w:r w:rsidRPr="004566C0">
        <w:rPr>
          <w:sz w:val="24"/>
          <w:szCs w:val="24"/>
        </w:rPr>
        <w:lastRenderedPageBreak/>
        <w:t xml:space="preserve">Przedmiot umowy będzie świadczony zgodnie z zasadami określonymi w SIWZ </w:t>
      </w:r>
      <w:r w:rsidRPr="004566C0">
        <w:rPr>
          <w:sz w:val="24"/>
          <w:szCs w:val="24"/>
        </w:rPr>
        <w:br/>
        <w:t>i dokumencie „Koncepcja Wykonania Usługi Operatora”, stanowiącym załącznik nr 2 do niniejszej umowy.</w:t>
      </w:r>
    </w:p>
    <w:p w:rsidR="006575A4" w:rsidRPr="004566C0" w:rsidRDefault="006575A4" w:rsidP="004566C0">
      <w:pPr>
        <w:spacing w:line="360" w:lineRule="auto"/>
        <w:ind w:firstLine="397"/>
        <w:jc w:val="both"/>
        <w:rPr>
          <w:sz w:val="24"/>
          <w:szCs w:val="24"/>
        </w:rPr>
      </w:pPr>
      <w:r w:rsidRPr="004566C0">
        <w:rPr>
          <w:sz w:val="24"/>
          <w:szCs w:val="24"/>
        </w:rPr>
        <w:t>2. Operator powinien wykonywać przedmiot umowy z zachowaniem:</w:t>
      </w:r>
    </w:p>
    <w:p w:rsidR="006575A4" w:rsidRPr="004566C0" w:rsidRDefault="006575A4" w:rsidP="004566C0">
      <w:pPr>
        <w:spacing w:line="360" w:lineRule="auto"/>
        <w:ind w:firstLine="397"/>
        <w:jc w:val="both"/>
        <w:rPr>
          <w:sz w:val="24"/>
          <w:szCs w:val="24"/>
        </w:rPr>
      </w:pPr>
      <w:r w:rsidRPr="004566C0">
        <w:rPr>
          <w:sz w:val="24"/>
          <w:szCs w:val="24"/>
        </w:rPr>
        <w:t>1) najwyższej staranności obowiązującej przy wykonywaniu tego typu usług,</w:t>
      </w:r>
    </w:p>
    <w:p w:rsidR="006575A4" w:rsidRPr="004566C0" w:rsidRDefault="006575A4" w:rsidP="004566C0">
      <w:pPr>
        <w:spacing w:line="360" w:lineRule="auto"/>
        <w:ind w:firstLine="397"/>
        <w:jc w:val="both"/>
        <w:rPr>
          <w:sz w:val="24"/>
          <w:szCs w:val="24"/>
        </w:rPr>
      </w:pPr>
      <w:r w:rsidRPr="004566C0">
        <w:rPr>
          <w:sz w:val="24"/>
          <w:szCs w:val="24"/>
        </w:rPr>
        <w:t>2) zasad sztuki oraz reguł etyki zawodowej obowiązującej przy wykonywaniu tego typu usług,</w:t>
      </w:r>
    </w:p>
    <w:p w:rsidR="006575A4" w:rsidRPr="004566C0" w:rsidRDefault="006575A4" w:rsidP="004566C0">
      <w:pPr>
        <w:spacing w:line="360" w:lineRule="auto"/>
        <w:ind w:firstLine="397"/>
        <w:jc w:val="both"/>
        <w:rPr>
          <w:sz w:val="24"/>
          <w:szCs w:val="24"/>
        </w:rPr>
      </w:pPr>
      <w:r w:rsidRPr="004566C0">
        <w:rPr>
          <w:sz w:val="24"/>
          <w:szCs w:val="24"/>
        </w:rPr>
        <w:t xml:space="preserve">3) </w:t>
      </w:r>
      <w:r w:rsidRPr="004566C0">
        <w:rPr>
          <w:sz w:val="24"/>
          <w:szCs w:val="24"/>
          <w:shd w:val="clear" w:color="auto" w:fill="FFFFFF"/>
        </w:rPr>
        <w:t xml:space="preserve"> norm i wytycznych w szczególności  w zakresie pięcioletniej trwałości projektu, obowiązujących w związku z dofinansowaniem projektu pn. „Sochaczew (od) Nowa” ze środków UE w ramach Regionalnego Programu Operacyjnego Województwa Mazowieckiego 2014-2020, Działanie 6.2 „ Rewitalizacja obszarów zmarginalizowanych”. W tym okresie utrzymanie trwałości jest tożsame z brakiem możliwości wprowadzania znaczących modyfikacji  i ingerencji w powstałą infrastrukturę wpływających na charakter projektu, jego cele i pierwotne założenia prowadzących do zmiany zamierzonych funkcji.</w:t>
      </w:r>
    </w:p>
    <w:p w:rsidR="006575A4" w:rsidRPr="004566C0" w:rsidRDefault="006575A4" w:rsidP="004566C0">
      <w:pPr>
        <w:spacing w:line="360" w:lineRule="auto"/>
        <w:ind w:firstLine="397"/>
        <w:jc w:val="both"/>
        <w:rPr>
          <w:sz w:val="24"/>
          <w:szCs w:val="24"/>
        </w:rPr>
      </w:pPr>
      <w:r w:rsidRPr="004566C0">
        <w:rPr>
          <w:sz w:val="24"/>
          <w:szCs w:val="24"/>
        </w:rPr>
        <w:t xml:space="preserve">4) </w:t>
      </w:r>
      <w:r w:rsidR="00502BE6" w:rsidRPr="004566C0">
        <w:rPr>
          <w:sz w:val="24"/>
          <w:szCs w:val="24"/>
        </w:rPr>
        <w:t>p</w:t>
      </w:r>
      <w:r w:rsidRPr="004566C0">
        <w:rPr>
          <w:sz w:val="24"/>
          <w:szCs w:val="24"/>
        </w:rPr>
        <w:t>rzepisów prawa i postanowień Umowy.</w:t>
      </w:r>
    </w:p>
    <w:p w:rsidR="006575A4" w:rsidRPr="004566C0" w:rsidRDefault="006575A4" w:rsidP="004566C0">
      <w:pPr>
        <w:spacing w:line="360" w:lineRule="auto"/>
        <w:ind w:firstLine="397"/>
        <w:jc w:val="both"/>
        <w:rPr>
          <w:sz w:val="24"/>
          <w:szCs w:val="24"/>
        </w:rPr>
      </w:pPr>
      <w:r w:rsidRPr="004566C0">
        <w:rPr>
          <w:sz w:val="24"/>
          <w:szCs w:val="24"/>
        </w:rPr>
        <w:t>3. Przekazanie przedmiotu umowy nastąpi do dnia 01.0</w:t>
      </w:r>
      <w:r w:rsidR="00FC7AB3" w:rsidRPr="004566C0">
        <w:rPr>
          <w:sz w:val="24"/>
          <w:szCs w:val="24"/>
        </w:rPr>
        <w:t>4</w:t>
      </w:r>
      <w:r w:rsidRPr="004566C0">
        <w:rPr>
          <w:sz w:val="24"/>
          <w:szCs w:val="24"/>
        </w:rPr>
        <w:t xml:space="preserve">.2020 r. i zostanie potwierdzone podpisanym przez Strony protokołem.   </w:t>
      </w:r>
    </w:p>
    <w:p w:rsidR="006575A4" w:rsidRDefault="006575A4" w:rsidP="004566C0">
      <w:pPr>
        <w:tabs>
          <w:tab w:val="left" w:pos="0"/>
          <w:tab w:val="left" w:pos="360"/>
          <w:tab w:val="left" w:pos="540"/>
        </w:tabs>
        <w:spacing w:line="360" w:lineRule="auto"/>
        <w:ind w:left="360"/>
        <w:jc w:val="both"/>
        <w:rPr>
          <w:bCs/>
          <w:iCs/>
          <w:sz w:val="24"/>
          <w:szCs w:val="24"/>
        </w:rPr>
      </w:pPr>
      <w:r w:rsidRPr="004566C0">
        <w:rPr>
          <w:bCs/>
          <w:iCs/>
          <w:sz w:val="24"/>
          <w:szCs w:val="24"/>
        </w:rPr>
        <w:t xml:space="preserve">4. Wykonawca oświadcza, że zapoznał się z </w:t>
      </w:r>
      <w:r w:rsidRPr="004566C0">
        <w:rPr>
          <w:sz w:val="24"/>
          <w:szCs w:val="24"/>
        </w:rPr>
        <w:t>Koncepcją Wykonania Usługi Operatora</w:t>
      </w:r>
      <w:r w:rsidRPr="004566C0">
        <w:rPr>
          <w:bCs/>
          <w:iCs/>
          <w:sz w:val="24"/>
          <w:szCs w:val="24"/>
        </w:rPr>
        <w:t xml:space="preserve"> stanowi</w:t>
      </w:r>
      <w:r w:rsidR="00502BE6" w:rsidRPr="004566C0">
        <w:rPr>
          <w:bCs/>
          <w:iCs/>
          <w:sz w:val="24"/>
          <w:szCs w:val="24"/>
        </w:rPr>
        <w:t>ącą</w:t>
      </w:r>
      <w:r w:rsidRPr="004566C0">
        <w:rPr>
          <w:bCs/>
          <w:iCs/>
          <w:sz w:val="24"/>
          <w:szCs w:val="24"/>
        </w:rPr>
        <w:t xml:space="preserve"> załącznik nr 2 do umowy.</w:t>
      </w:r>
    </w:p>
    <w:p w:rsidR="004566C0" w:rsidRPr="004566C0" w:rsidRDefault="004566C0" w:rsidP="004566C0">
      <w:pPr>
        <w:tabs>
          <w:tab w:val="left" w:pos="0"/>
          <w:tab w:val="left" w:pos="360"/>
          <w:tab w:val="left" w:pos="540"/>
        </w:tabs>
        <w:spacing w:line="360" w:lineRule="auto"/>
        <w:ind w:left="360"/>
        <w:jc w:val="both"/>
        <w:rPr>
          <w:sz w:val="24"/>
          <w:szCs w:val="24"/>
        </w:rPr>
      </w:pPr>
    </w:p>
    <w:p w:rsidR="006575A4" w:rsidRPr="004566C0" w:rsidRDefault="006575A4" w:rsidP="004566C0">
      <w:pPr>
        <w:tabs>
          <w:tab w:val="left" w:pos="0"/>
          <w:tab w:val="left" w:pos="360"/>
          <w:tab w:val="left" w:pos="540"/>
        </w:tabs>
        <w:spacing w:line="360" w:lineRule="auto"/>
        <w:ind w:firstLine="397"/>
        <w:jc w:val="center"/>
        <w:rPr>
          <w:b/>
          <w:bCs/>
          <w:sz w:val="24"/>
          <w:szCs w:val="24"/>
        </w:rPr>
      </w:pPr>
      <w:r w:rsidRPr="004566C0">
        <w:rPr>
          <w:b/>
          <w:bCs/>
          <w:sz w:val="24"/>
          <w:szCs w:val="24"/>
        </w:rPr>
        <w:t>§ 3.</w:t>
      </w:r>
    </w:p>
    <w:p w:rsidR="006575A4" w:rsidRPr="004566C0" w:rsidRDefault="006575A4" w:rsidP="004566C0">
      <w:pPr>
        <w:tabs>
          <w:tab w:val="left" w:pos="0"/>
          <w:tab w:val="left" w:pos="360"/>
          <w:tab w:val="left" w:pos="540"/>
        </w:tabs>
        <w:spacing w:line="360" w:lineRule="auto"/>
        <w:ind w:firstLine="397"/>
        <w:jc w:val="both"/>
        <w:rPr>
          <w:sz w:val="24"/>
          <w:szCs w:val="24"/>
        </w:rPr>
      </w:pPr>
      <w:r w:rsidRPr="004566C0">
        <w:rPr>
          <w:sz w:val="24"/>
          <w:szCs w:val="24"/>
        </w:rPr>
        <w:t>Oświadczenia  Operatora.</w:t>
      </w:r>
    </w:p>
    <w:p w:rsidR="006575A4" w:rsidRPr="004566C0" w:rsidRDefault="006575A4" w:rsidP="004566C0">
      <w:pPr>
        <w:pStyle w:val="Teksttreci61"/>
        <w:spacing w:before="0" w:line="360" w:lineRule="auto"/>
        <w:ind w:firstLine="397"/>
        <w:jc w:val="both"/>
        <w:rPr>
          <w:rFonts w:ascii="Times New Roman" w:hAnsi="Times New Roman" w:cs="Times New Roman"/>
          <w:sz w:val="24"/>
          <w:szCs w:val="24"/>
        </w:rPr>
      </w:pPr>
      <w:r w:rsidRPr="004566C0">
        <w:rPr>
          <w:rFonts w:ascii="Times New Roman" w:hAnsi="Times New Roman" w:cs="Times New Roman"/>
          <w:sz w:val="24"/>
          <w:szCs w:val="24"/>
        </w:rPr>
        <w:t>1. Oświadczenia i zapewnienia</w:t>
      </w:r>
      <w:r w:rsidRPr="004566C0">
        <w:rPr>
          <w:rStyle w:val="Teksttreci6Pogrubienie1"/>
          <w:rFonts w:ascii="Times New Roman" w:hAnsi="Times New Roman" w:cs="Times New Roman"/>
          <w:sz w:val="24"/>
          <w:szCs w:val="24"/>
        </w:rPr>
        <w:t xml:space="preserve"> Operatora</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oświadcza, że prowadzi swoją działalność zgodnie z obowiązującymi przepisami Prawa.</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 xml:space="preserve">Operator posiada wszelkie wymagane prawem upoważnienia i zgody do podpisania </w:t>
      </w:r>
      <w:r w:rsidRPr="004566C0">
        <w:rPr>
          <w:rFonts w:ascii="Times New Roman" w:hAnsi="Times New Roman"/>
        </w:rPr>
        <w:br/>
        <w:t>i wykonywania niniejszej Umowy oraz wszystkich innych dokumentów lub umów, które mają zostać zawarte przez Operatora na podstawie i w związku z niniejszą umową.</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oświadcza, że przeprowadził własne analizy dokumentów dotyczących Specyfikacji i na ich podstawie posiada wystarczające informacje na temat Przedsięwzięcia do przeprowadzenia oceny zasadności zawarcia niniejszej Umowy.</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lastRenderedPageBreak/>
        <w:t>Operator zobowiązany jest do kierowania podczas wykonywania Umowy personelem</w:t>
      </w:r>
      <w:r w:rsidR="00502BE6" w:rsidRPr="004566C0">
        <w:rPr>
          <w:rFonts w:ascii="Times New Roman" w:hAnsi="Times New Roman"/>
        </w:rPr>
        <w:t xml:space="preserve"> </w:t>
      </w:r>
      <w:r w:rsidRPr="004566C0">
        <w:rPr>
          <w:rFonts w:ascii="Times New Roman" w:hAnsi="Times New Roman"/>
        </w:rPr>
        <w:t xml:space="preserve">pracowniczym posiadającym należyte kwalifikacje wymagane </w:t>
      </w:r>
      <w:r w:rsidR="00502BE6" w:rsidRPr="004566C0">
        <w:rPr>
          <w:rFonts w:ascii="Times New Roman" w:hAnsi="Times New Roman"/>
        </w:rPr>
        <w:t>p</w:t>
      </w:r>
      <w:r w:rsidRPr="004566C0">
        <w:rPr>
          <w:rFonts w:ascii="Times New Roman" w:hAnsi="Times New Roman"/>
        </w:rPr>
        <w:t xml:space="preserve">rawem oraz zgodne </w:t>
      </w:r>
      <w:r w:rsidRPr="004566C0">
        <w:rPr>
          <w:rFonts w:ascii="Times New Roman" w:hAnsi="Times New Roman"/>
        </w:rPr>
        <w:br/>
        <w:t>z Ofertą.</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oświadcza, że wedle jego wiedzy, nie wydano żadnego nakazu, nie złożono żadnego wniosku, nie podjęto żadnej uchwały ani nie zwołano żadnego zgromadzenia w celu likwidacji Operatora, w szczególności nie powołano syndyka, likwidatora, powiernika ani innej osoby działającej w podobnym charakterze w odniesieniu do całości bądź jakiejkolwiek części majątku Operatora oraz wedle wiedzy Operatora nie są podejmowane żadne kroki w celu powołania takiej osoby. Operator nie jest niewypłacalny ani niezdolny do wykonywania swych zobowiązań w terminie ich wymagalności i nie zachodzi ryzyko jego niewypłacalności.</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oświadcza, że Umowa została zawarta i podpisana przez Operatora w sposób ważny oraz stanowi ważne i wiążące zobowiązanie Operatora wykonalne w stosunku do niego.</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zobowiązuje się do prowadzenia swojej działalności określonej niniejszą Umową, w najlepszym interesie Zamawiającego.</w:t>
      </w:r>
    </w:p>
    <w:p w:rsidR="006575A4" w:rsidRPr="004566C0" w:rsidRDefault="006575A4" w:rsidP="004566C0">
      <w:pPr>
        <w:pStyle w:val="Teksttreci1"/>
        <w:numPr>
          <w:ilvl w:val="0"/>
          <w:numId w:val="54"/>
        </w:numPr>
        <w:tabs>
          <w:tab w:val="left" w:pos="709"/>
        </w:tabs>
        <w:spacing w:line="360" w:lineRule="auto"/>
        <w:ind w:left="0" w:firstLine="397"/>
        <w:rPr>
          <w:rFonts w:ascii="Times New Roman" w:hAnsi="Times New Roman"/>
        </w:rPr>
      </w:pPr>
      <w:r w:rsidRPr="004566C0">
        <w:rPr>
          <w:rFonts w:ascii="Times New Roman" w:hAnsi="Times New Roman"/>
        </w:rPr>
        <w:t>Operator zobowiązuje się do zarządzania Obiektem w sposób efektywny przez co należy rozumieć uzyskiwanie najlepszych efektów z danych nakładów. Ponadto Operator jest zobowiązany działać w sposób celowy i oszczędny oraz z zachowaniem zasady optymalnego doboru metod i środków służących osiągnięciu założonych celów.</w:t>
      </w:r>
    </w:p>
    <w:p w:rsidR="006575A4" w:rsidRPr="004566C0" w:rsidRDefault="006575A4" w:rsidP="004566C0">
      <w:pPr>
        <w:spacing w:line="360" w:lineRule="auto"/>
        <w:ind w:firstLine="397"/>
        <w:jc w:val="both"/>
        <w:rPr>
          <w:bCs/>
          <w:sz w:val="24"/>
          <w:szCs w:val="24"/>
        </w:rPr>
      </w:pPr>
      <w:r w:rsidRPr="004566C0">
        <w:rPr>
          <w:bCs/>
          <w:sz w:val="24"/>
          <w:szCs w:val="24"/>
        </w:rPr>
        <w:t>2. Do podstawowych obowiązków Wykonawcy będzie należało:</w:t>
      </w:r>
    </w:p>
    <w:p w:rsidR="006575A4" w:rsidRPr="004566C0" w:rsidRDefault="006575A4" w:rsidP="004566C0">
      <w:pPr>
        <w:pStyle w:val="Akapitzlist"/>
        <w:numPr>
          <w:ilvl w:val="0"/>
          <w:numId w:val="55"/>
        </w:numPr>
        <w:overflowPunct/>
        <w:spacing w:line="360" w:lineRule="auto"/>
        <w:ind w:left="0" w:firstLine="397"/>
        <w:contextualSpacing/>
        <w:jc w:val="both"/>
        <w:textAlignment w:val="auto"/>
        <w:rPr>
          <w:sz w:val="24"/>
          <w:szCs w:val="24"/>
        </w:rPr>
      </w:pPr>
      <w:r w:rsidRPr="004566C0">
        <w:rPr>
          <w:sz w:val="24"/>
          <w:szCs w:val="24"/>
        </w:rPr>
        <w:t xml:space="preserve">całoroczne, techniczne zarządzanie Obiektem polegające na jego utrzymaniu </w:t>
      </w:r>
      <w:r w:rsidRPr="004566C0">
        <w:rPr>
          <w:sz w:val="24"/>
          <w:szCs w:val="24"/>
        </w:rPr>
        <w:br/>
        <w:t xml:space="preserve">i zapewnieniu pełnej funkcjonalności oraz zachowaniu w stanie niepogorszonym - </w:t>
      </w:r>
      <w:r w:rsidRPr="004566C0">
        <w:rPr>
          <w:sz w:val="24"/>
          <w:szCs w:val="24"/>
        </w:rPr>
        <w:br/>
        <w:t xml:space="preserve">z uwzględnieniem obowiązujących przepisów prawa (m.in. prawa budowlanego, ppoż., BHP), </w:t>
      </w:r>
    </w:p>
    <w:p w:rsidR="006575A4" w:rsidRPr="004566C0" w:rsidRDefault="00502BE6" w:rsidP="004566C0">
      <w:pPr>
        <w:pStyle w:val="Akapitzlist"/>
        <w:numPr>
          <w:ilvl w:val="0"/>
          <w:numId w:val="55"/>
        </w:numPr>
        <w:overflowPunct/>
        <w:spacing w:line="360" w:lineRule="auto"/>
        <w:ind w:left="0" w:firstLine="397"/>
        <w:contextualSpacing/>
        <w:jc w:val="both"/>
        <w:textAlignment w:val="auto"/>
        <w:rPr>
          <w:sz w:val="24"/>
          <w:szCs w:val="24"/>
        </w:rPr>
      </w:pPr>
      <w:r w:rsidRPr="004566C0">
        <w:rPr>
          <w:sz w:val="24"/>
          <w:szCs w:val="24"/>
        </w:rPr>
        <w:t>u</w:t>
      </w:r>
      <w:r w:rsidR="006575A4" w:rsidRPr="004566C0">
        <w:rPr>
          <w:sz w:val="24"/>
          <w:szCs w:val="24"/>
        </w:rPr>
        <w:t>dostępnianie wszelkich dokumentów i umożliwienie kontroli obiektu organom uprawnionym do kontroli projektu, przedstawicielom Zamawiającego i właścicieli Obiektów, między innymi w zakresie poprawności realizacji umowy.</w:t>
      </w:r>
    </w:p>
    <w:p w:rsidR="006575A4" w:rsidRPr="004566C0" w:rsidRDefault="006575A4" w:rsidP="004566C0">
      <w:pPr>
        <w:spacing w:line="360" w:lineRule="auto"/>
        <w:ind w:firstLine="397"/>
        <w:jc w:val="both"/>
        <w:rPr>
          <w:sz w:val="24"/>
          <w:szCs w:val="24"/>
        </w:rPr>
      </w:pPr>
      <w:r w:rsidRPr="004566C0">
        <w:rPr>
          <w:sz w:val="24"/>
          <w:szCs w:val="24"/>
        </w:rPr>
        <w:t>3. Operator zobowiązany również będzie do:</w:t>
      </w:r>
    </w:p>
    <w:p w:rsidR="006575A4" w:rsidRPr="004566C0" w:rsidRDefault="006575A4" w:rsidP="004566C0">
      <w:pPr>
        <w:pStyle w:val="Akapitzlist"/>
        <w:numPr>
          <w:ilvl w:val="0"/>
          <w:numId w:val="56"/>
        </w:numPr>
        <w:tabs>
          <w:tab w:val="left" w:pos="567"/>
        </w:tabs>
        <w:overflowPunct/>
        <w:spacing w:line="360" w:lineRule="auto"/>
        <w:ind w:left="0" w:firstLine="397"/>
        <w:contextualSpacing/>
        <w:jc w:val="both"/>
        <w:textAlignment w:val="auto"/>
        <w:rPr>
          <w:sz w:val="24"/>
          <w:szCs w:val="24"/>
        </w:rPr>
      </w:pPr>
      <w:r w:rsidRPr="004566C0">
        <w:rPr>
          <w:sz w:val="24"/>
          <w:szCs w:val="24"/>
        </w:rPr>
        <w:t>certyfikacji i atestowania środków gaśniczych, ratunkowych i pierwszej pomocy przedlekarskiej,</w:t>
      </w:r>
    </w:p>
    <w:p w:rsidR="006575A4" w:rsidRPr="004566C0" w:rsidRDefault="006575A4" w:rsidP="004566C0">
      <w:pPr>
        <w:pStyle w:val="Akapitzlist"/>
        <w:numPr>
          <w:ilvl w:val="0"/>
          <w:numId w:val="56"/>
        </w:numPr>
        <w:tabs>
          <w:tab w:val="left" w:pos="567"/>
        </w:tabs>
        <w:overflowPunct/>
        <w:spacing w:line="360" w:lineRule="auto"/>
        <w:ind w:left="0" w:firstLine="397"/>
        <w:contextualSpacing/>
        <w:jc w:val="both"/>
        <w:textAlignment w:val="auto"/>
        <w:rPr>
          <w:sz w:val="24"/>
          <w:szCs w:val="24"/>
        </w:rPr>
      </w:pPr>
      <w:r w:rsidRPr="004566C0">
        <w:rPr>
          <w:sz w:val="24"/>
          <w:szCs w:val="24"/>
        </w:rPr>
        <w:lastRenderedPageBreak/>
        <w:t>zapewnienia bezpłatnego korzystania przez Zamawiającego 11 razy w roku  z bulwarów nad Bzurą urządzeń infrastruktury technicznej i wyposażenia w celu organizacji imprez kulturalnych i rozrywkowych,</w:t>
      </w:r>
    </w:p>
    <w:p w:rsidR="006575A4" w:rsidRPr="004566C0" w:rsidRDefault="006575A4" w:rsidP="004566C0">
      <w:pPr>
        <w:pStyle w:val="Akapitzlist"/>
        <w:numPr>
          <w:ilvl w:val="0"/>
          <w:numId w:val="56"/>
        </w:numPr>
        <w:tabs>
          <w:tab w:val="left" w:pos="567"/>
        </w:tabs>
        <w:overflowPunct/>
        <w:spacing w:line="360" w:lineRule="auto"/>
        <w:ind w:left="0" w:firstLine="397"/>
        <w:contextualSpacing/>
        <w:jc w:val="both"/>
        <w:textAlignment w:val="auto"/>
        <w:rPr>
          <w:sz w:val="24"/>
          <w:szCs w:val="24"/>
        </w:rPr>
      </w:pPr>
      <w:r w:rsidRPr="004566C0">
        <w:rPr>
          <w:sz w:val="24"/>
          <w:szCs w:val="24"/>
        </w:rPr>
        <w:t>umożliwienia realizacji przez Gminę Miasto Sochaczew przedsięwzięć mających na celu rozbudowę Nieruchomości lub jej doposażenie bez możliwości wprowadzania zmian w realizowanych inwestycjach przez Operatora,</w:t>
      </w:r>
    </w:p>
    <w:p w:rsidR="006575A4" w:rsidRDefault="006575A4" w:rsidP="004566C0">
      <w:pPr>
        <w:pStyle w:val="Akapitzlist"/>
        <w:tabs>
          <w:tab w:val="left" w:pos="426"/>
          <w:tab w:val="left" w:pos="567"/>
        </w:tabs>
        <w:spacing w:line="360" w:lineRule="auto"/>
        <w:ind w:left="0" w:firstLine="397"/>
        <w:jc w:val="both"/>
        <w:rPr>
          <w:sz w:val="24"/>
          <w:szCs w:val="24"/>
        </w:rPr>
      </w:pPr>
    </w:p>
    <w:p w:rsidR="00C66839" w:rsidRPr="004566C0" w:rsidRDefault="00C66839" w:rsidP="004566C0">
      <w:pPr>
        <w:pStyle w:val="Akapitzlist"/>
        <w:tabs>
          <w:tab w:val="left" w:pos="426"/>
          <w:tab w:val="left" w:pos="567"/>
        </w:tabs>
        <w:spacing w:line="360" w:lineRule="auto"/>
        <w:ind w:left="0" w:firstLine="397"/>
        <w:jc w:val="both"/>
        <w:rPr>
          <w:sz w:val="24"/>
          <w:szCs w:val="24"/>
        </w:rPr>
      </w:pPr>
    </w:p>
    <w:p w:rsidR="006575A4" w:rsidRPr="004566C0" w:rsidRDefault="006575A4" w:rsidP="004566C0">
      <w:pPr>
        <w:spacing w:line="360" w:lineRule="auto"/>
        <w:ind w:firstLine="397"/>
        <w:jc w:val="center"/>
        <w:rPr>
          <w:b/>
          <w:sz w:val="24"/>
          <w:szCs w:val="24"/>
        </w:rPr>
      </w:pPr>
      <w:r w:rsidRPr="004566C0">
        <w:rPr>
          <w:b/>
          <w:sz w:val="24"/>
          <w:szCs w:val="24"/>
        </w:rPr>
        <w:t>§ 4.</w:t>
      </w:r>
    </w:p>
    <w:p w:rsidR="006575A4" w:rsidRPr="004566C0" w:rsidRDefault="006575A4" w:rsidP="004566C0">
      <w:pPr>
        <w:spacing w:line="360" w:lineRule="auto"/>
        <w:ind w:firstLine="397"/>
        <w:jc w:val="both"/>
        <w:rPr>
          <w:sz w:val="24"/>
          <w:szCs w:val="24"/>
        </w:rPr>
      </w:pPr>
      <w:r w:rsidRPr="004566C0">
        <w:rPr>
          <w:sz w:val="24"/>
          <w:szCs w:val="24"/>
        </w:rPr>
        <w:t xml:space="preserve">Wykonawca odpowiada wobec Zamawiającego za szkody w mieniu Obiektu wynikające </w:t>
      </w:r>
      <w:r w:rsidRPr="004566C0">
        <w:rPr>
          <w:sz w:val="24"/>
          <w:szCs w:val="24"/>
        </w:rPr>
        <w:br/>
        <w:t>z działań lub zaniechań Wykonawcy.</w:t>
      </w:r>
    </w:p>
    <w:p w:rsidR="006575A4" w:rsidRPr="004566C0" w:rsidRDefault="006575A4" w:rsidP="004566C0">
      <w:pPr>
        <w:spacing w:line="360" w:lineRule="auto"/>
        <w:ind w:firstLine="397"/>
        <w:jc w:val="both"/>
        <w:rPr>
          <w:sz w:val="24"/>
          <w:szCs w:val="24"/>
        </w:rPr>
      </w:pPr>
      <w:r w:rsidRPr="004566C0">
        <w:rPr>
          <w:sz w:val="24"/>
          <w:szCs w:val="24"/>
        </w:rPr>
        <w:t xml:space="preserve">1. Wykonawca odpowiada wobec Zamawiającego za szkody wyrządzone osobom trzecim wynikające z działań lub zaniechań Wykonawcy. </w:t>
      </w:r>
    </w:p>
    <w:p w:rsidR="006575A4" w:rsidRPr="004566C0" w:rsidRDefault="006575A4" w:rsidP="004566C0">
      <w:pPr>
        <w:spacing w:line="360" w:lineRule="auto"/>
        <w:ind w:firstLine="397"/>
        <w:jc w:val="both"/>
        <w:rPr>
          <w:sz w:val="24"/>
          <w:szCs w:val="24"/>
        </w:rPr>
      </w:pPr>
      <w:r w:rsidRPr="004566C0">
        <w:rPr>
          <w:sz w:val="24"/>
          <w:szCs w:val="24"/>
        </w:rPr>
        <w:t>2. Wykonawca zobowiązuje się do zwolnienia Zamawiającego od wszelkich roszczeń, z którymi osoba trzecia wystąpi przeciwko Zamawiającemu lub Właścicielowi Obiektu, wynikających z działań lub zaniechań Wykonawcy oraz przejęcia na siebie obowiązku zaspokojenia tych roszczeń.</w:t>
      </w:r>
    </w:p>
    <w:p w:rsidR="006575A4" w:rsidRPr="004566C0" w:rsidRDefault="006575A4" w:rsidP="004566C0">
      <w:pPr>
        <w:spacing w:line="360" w:lineRule="auto"/>
        <w:ind w:firstLine="397"/>
        <w:jc w:val="both"/>
        <w:rPr>
          <w:sz w:val="24"/>
          <w:szCs w:val="24"/>
        </w:rPr>
      </w:pPr>
      <w:r w:rsidRPr="004566C0">
        <w:rPr>
          <w:sz w:val="24"/>
          <w:szCs w:val="24"/>
        </w:rPr>
        <w:t>3. Wykonawca zobowiązany jest do zawarcia umowy ubezpieczenia od odpowiedzialności cywilnej za szkody wyrządzone w następstwie działania lub zaniechania Wykonawcy w zakresie prowadzonej działalności gospodarczej związanej z przedmiotem zamówienia, na kwotę ubezpieczenia nie mniejszą niż 250 000 PLN oraz utrzymania ciągłości ubezpieczenia w całym okresie realizacji umowy.</w:t>
      </w:r>
    </w:p>
    <w:p w:rsidR="006575A4" w:rsidRPr="004566C0" w:rsidRDefault="006575A4" w:rsidP="004566C0">
      <w:pPr>
        <w:spacing w:line="360" w:lineRule="auto"/>
        <w:ind w:firstLine="397"/>
        <w:jc w:val="both"/>
        <w:rPr>
          <w:sz w:val="24"/>
          <w:szCs w:val="24"/>
        </w:rPr>
      </w:pPr>
      <w:r w:rsidRPr="004566C0">
        <w:rPr>
          <w:sz w:val="24"/>
          <w:szCs w:val="24"/>
        </w:rPr>
        <w:t>4. Polisa OC powinna obejmowa</w:t>
      </w:r>
      <w:r w:rsidRPr="004566C0">
        <w:rPr>
          <w:rFonts w:eastAsia="TTFF1o00"/>
          <w:sz w:val="24"/>
          <w:szCs w:val="24"/>
        </w:rPr>
        <w:t xml:space="preserve">ć </w:t>
      </w:r>
      <w:r w:rsidRPr="004566C0">
        <w:rPr>
          <w:sz w:val="24"/>
          <w:szCs w:val="24"/>
        </w:rPr>
        <w:t>w szczególno</w:t>
      </w:r>
      <w:r w:rsidRPr="004566C0">
        <w:rPr>
          <w:rFonts w:eastAsia="TTFF1o00"/>
          <w:sz w:val="24"/>
          <w:szCs w:val="24"/>
        </w:rPr>
        <w:t>ś</w:t>
      </w:r>
      <w:r w:rsidRPr="004566C0">
        <w:rPr>
          <w:sz w:val="24"/>
          <w:szCs w:val="24"/>
        </w:rPr>
        <w:t>ci odpowiedzialno</w:t>
      </w:r>
      <w:r w:rsidRPr="004566C0">
        <w:rPr>
          <w:rFonts w:eastAsia="TTFF1o00"/>
          <w:sz w:val="24"/>
          <w:szCs w:val="24"/>
        </w:rPr>
        <w:t xml:space="preserve">ść </w:t>
      </w:r>
      <w:r w:rsidRPr="004566C0">
        <w:rPr>
          <w:sz w:val="24"/>
          <w:szCs w:val="24"/>
        </w:rPr>
        <w:t xml:space="preserve">określoną w ust. 1 </w:t>
      </w:r>
      <w:r w:rsidR="00EC6D5E">
        <w:rPr>
          <w:sz w:val="24"/>
          <w:szCs w:val="24"/>
        </w:rPr>
        <w:t>i 2</w:t>
      </w:r>
      <w:r w:rsidRPr="004566C0">
        <w:rPr>
          <w:sz w:val="24"/>
          <w:szCs w:val="24"/>
        </w:rPr>
        <w:t xml:space="preserve"> oraz odpowiedzialno</w:t>
      </w:r>
      <w:r w:rsidRPr="004566C0">
        <w:rPr>
          <w:rFonts w:eastAsia="TTFF1o00"/>
          <w:sz w:val="24"/>
          <w:szCs w:val="24"/>
        </w:rPr>
        <w:t>ść</w:t>
      </w:r>
      <w:r w:rsidRPr="004566C0">
        <w:rPr>
          <w:sz w:val="24"/>
          <w:szCs w:val="24"/>
        </w:rPr>
        <w:t xml:space="preserve"> Wykonawcy za nienależyte wykonanie umowy. </w:t>
      </w:r>
    </w:p>
    <w:p w:rsidR="006575A4" w:rsidRPr="004566C0" w:rsidRDefault="006575A4" w:rsidP="004566C0">
      <w:pPr>
        <w:spacing w:line="360" w:lineRule="auto"/>
        <w:ind w:firstLine="397"/>
        <w:jc w:val="both"/>
        <w:rPr>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5.</w:t>
      </w:r>
    </w:p>
    <w:p w:rsidR="006575A4" w:rsidRPr="004566C0" w:rsidRDefault="006575A4" w:rsidP="004566C0">
      <w:pPr>
        <w:pStyle w:val="Akapitzlist"/>
        <w:numPr>
          <w:ilvl w:val="0"/>
          <w:numId w:val="60"/>
        </w:numPr>
        <w:overflowPunct/>
        <w:autoSpaceDE/>
        <w:autoSpaceDN/>
        <w:adjustRightInd/>
        <w:spacing w:after="200" w:line="360" w:lineRule="auto"/>
        <w:contextualSpacing/>
        <w:jc w:val="both"/>
        <w:textAlignment w:val="auto"/>
        <w:rPr>
          <w:sz w:val="24"/>
          <w:szCs w:val="24"/>
        </w:rPr>
      </w:pPr>
      <w:r w:rsidRPr="004566C0">
        <w:rPr>
          <w:bCs/>
          <w:iCs/>
          <w:sz w:val="24"/>
          <w:szCs w:val="24"/>
        </w:rPr>
        <w:t xml:space="preserve">Zamawiający oraz organy uprawnione do kontroli projektu upoważnieni są do nadzorowania i kontroli działań Wykonawcy w zakresie wykonywania niniejszej umowy.    </w:t>
      </w:r>
      <w:r w:rsidRPr="004566C0">
        <w:rPr>
          <w:sz w:val="24"/>
          <w:szCs w:val="24"/>
        </w:rPr>
        <w:t xml:space="preserve"> </w:t>
      </w:r>
    </w:p>
    <w:p w:rsidR="006575A4" w:rsidRPr="004566C0" w:rsidRDefault="006575A4" w:rsidP="004566C0">
      <w:pPr>
        <w:pStyle w:val="Akapitzlist"/>
        <w:numPr>
          <w:ilvl w:val="0"/>
          <w:numId w:val="60"/>
        </w:numPr>
        <w:overflowPunct/>
        <w:autoSpaceDE/>
        <w:autoSpaceDN/>
        <w:adjustRightInd/>
        <w:spacing w:after="200" w:line="360" w:lineRule="auto"/>
        <w:contextualSpacing/>
        <w:jc w:val="both"/>
        <w:textAlignment w:val="auto"/>
        <w:rPr>
          <w:sz w:val="24"/>
          <w:szCs w:val="24"/>
        </w:rPr>
      </w:pPr>
      <w:r w:rsidRPr="004566C0">
        <w:rPr>
          <w:sz w:val="24"/>
          <w:szCs w:val="24"/>
        </w:rPr>
        <w:t xml:space="preserve">Wykonawca na żądanie kontrolującego jest zobowiązany udostępnić dokumenty i inne nośniki informacji dot. Obiektu i wykonywania przez Wykonawcę obowiązków umownych oraz udzielić niezbędnych wyjaśnień i informacji w terminie określonym </w:t>
      </w:r>
      <w:r w:rsidRPr="004566C0">
        <w:rPr>
          <w:sz w:val="24"/>
          <w:szCs w:val="24"/>
        </w:rPr>
        <w:lastRenderedPageBreak/>
        <w:t>przez kontrolującego.</w:t>
      </w:r>
      <w:r w:rsidRPr="004566C0">
        <w:rPr>
          <w:bCs/>
          <w:iCs/>
          <w:sz w:val="24"/>
          <w:szCs w:val="24"/>
        </w:rPr>
        <w:t xml:space="preserve">  Wskazany przez Kontrolującego termin nie może być krótszy niż 2 dni robocze.  </w:t>
      </w:r>
    </w:p>
    <w:p w:rsidR="006575A4" w:rsidRPr="004566C0" w:rsidRDefault="006575A4" w:rsidP="004566C0">
      <w:pPr>
        <w:pStyle w:val="Akapitzlist"/>
        <w:numPr>
          <w:ilvl w:val="0"/>
          <w:numId w:val="60"/>
        </w:numPr>
        <w:overflowPunct/>
        <w:autoSpaceDE/>
        <w:autoSpaceDN/>
        <w:adjustRightInd/>
        <w:spacing w:after="200" w:line="360" w:lineRule="auto"/>
        <w:contextualSpacing/>
        <w:jc w:val="both"/>
        <w:textAlignment w:val="auto"/>
        <w:rPr>
          <w:sz w:val="24"/>
          <w:szCs w:val="24"/>
        </w:rPr>
      </w:pPr>
      <w:r w:rsidRPr="004566C0">
        <w:rPr>
          <w:sz w:val="24"/>
          <w:szCs w:val="24"/>
        </w:rPr>
        <w:t xml:space="preserve">Zamawiający może dokonywać kontroli prawidłowości realizacji zadania podczas kontroli przeprowadzanej na terenie Obiektu, w szczególności w zakresie jakości usług świadczonych przez Wykonawcę.  Wskazana kontrola może odbyć się bez powiadamiania Wykonawcy, na co wyraża on zgodę.  </w:t>
      </w:r>
    </w:p>
    <w:p w:rsidR="006575A4" w:rsidRPr="004566C0" w:rsidRDefault="006575A4" w:rsidP="004566C0">
      <w:pPr>
        <w:spacing w:line="360" w:lineRule="auto"/>
        <w:ind w:firstLine="397"/>
        <w:jc w:val="both"/>
        <w:rPr>
          <w:sz w:val="24"/>
          <w:szCs w:val="24"/>
        </w:rPr>
      </w:pPr>
    </w:p>
    <w:p w:rsidR="006575A4" w:rsidRPr="004566C0" w:rsidRDefault="006575A4" w:rsidP="004566C0">
      <w:pPr>
        <w:spacing w:line="360" w:lineRule="auto"/>
        <w:ind w:firstLine="397"/>
        <w:jc w:val="center"/>
        <w:rPr>
          <w:rFonts w:eastAsia="Arial,Bold"/>
          <w:b/>
          <w:sz w:val="24"/>
          <w:szCs w:val="24"/>
        </w:rPr>
      </w:pPr>
      <w:r w:rsidRPr="004566C0">
        <w:rPr>
          <w:b/>
          <w:iCs/>
          <w:sz w:val="24"/>
          <w:szCs w:val="24"/>
        </w:rPr>
        <w:t>§ 6.</w:t>
      </w:r>
    </w:p>
    <w:p w:rsidR="006575A4" w:rsidRPr="004566C0" w:rsidRDefault="006575A4" w:rsidP="004566C0">
      <w:pPr>
        <w:pStyle w:val="Akapitzlist"/>
        <w:numPr>
          <w:ilvl w:val="0"/>
          <w:numId w:val="61"/>
        </w:numPr>
        <w:overflowPunct/>
        <w:autoSpaceDE/>
        <w:autoSpaceDN/>
        <w:adjustRightInd/>
        <w:spacing w:after="200" w:line="360" w:lineRule="auto"/>
        <w:contextualSpacing/>
        <w:jc w:val="both"/>
        <w:textAlignment w:val="auto"/>
        <w:rPr>
          <w:sz w:val="24"/>
          <w:szCs w:val="24"/>
        </w:rPr>
      </w:pPr>
      <w:r w:rsidRPr="004566C0">
        <w:rPr>
          <w:sz w:val="24"/>
          <w:szCs w:val="24"/>
        </w:rPr>
        <w:t>Za wykonanie Umowy Wykonawcy przysługuje ryczałtowe wynagrodzenie w wysokości ………………. zł brutto (słownie: …………………. ……………………złotych brutto). Powyższe wynagrodzenie obejmuje należny podatek od towarów i usług według obowiązującej stawki na dzień powstania obowiązku do odprowadzenia podatku od towarów i usług (VAT).</w:t>
      </w:r>
    </w:p>
    <w:p w:rsidR="006575A4" w:rsidRPr="004566C0" w:rsidRDefault="006575A4" w:rsidP="004566C0">
      <w:pPr>
        <w:pStyle w:val="Akapitzlist"/>
        <w:numPr>
          <w:ilvl w:val="0"/>
          <w:numId w:val="6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360" w:lineRule="auto"/>
        <w:contextualSpacing/>
        <w:jc w:val="both"/>
        <w:textAlignment w:val="auto"/>
        <w:rPr>
          <w:sz w:val="24"/>
          <w:szCs w:val="24"/>
        </w:rPr>
      </w:pPr>
      <w:r w:rsidRPr="004566C0">
        <w:rPr>
          <w:sz w:val="24"/>
          <w:szCs w:val="24"/>
        </w:rPr>
        <w:t>Wynagrodzenie, o którym mowa w ust. 1 wypłacane będzie</w:t>
      </w:r>
      <w:r w:rsidR="00502BE6" w:rsidRPr="004566C0">
        <w:rPr>
          <w:sz w:val="24"/>
          <w:szCs w:val="24"/>
        </w:rPr>
        <w:t xml:space="preserve">, zgodnie z zapisem ust. 4 niniejszego paragrafu, </w:t>
      </w:r>
      <w:r w:rsidRPr="004566C0">
        <w:rPr>
          <w:sz w:val="24"/>
          <w:szCs w:val="24"/>
        </w:rPr>
        <w:t>stosownie do ponoszonych kosztów zarządzania Obiektem na podstawie comiesięcznych prawidłowych faktur VAT częściowych wystawianych przez Wykonawcę z dołu po wykonaniu świadczenia nie później niż do 10 dnia każdego miesiąca. Termin płatności faktur wynosi 14 dni od dnia ich doręczenia Zamawiającemu.</w:t>
      </w:r>
    </w:p>
    <w:p w:rsidR="006575A4" w:rsidRPr="004566C0" w:rsidRDefault="006575A4" w:rsidP="004566C0">
      <w:pPr>
        <w:pStyle w:val="Akapitzlist"/>
        <w:numPr>
          <w:ilvl w:val="0"/>
          <w:numId w:val="61"/>
        </w:numPr>
        <w:tabs>
          <w:tab w:val="left" w:pos="284"/>
        </w:tabs>
        <w:overflowPunct/>
        <w:autoSpaceDE/>
        <w:autoSpaceDN/>
        <w:adjustRightInd/>
        <w:spacing w:after="200" w:line="360" w:lineRule="auto"/>
        <w:contextualSpacing/>
        <w:jc w:val="both"/>
        <w:textAlignment w:val="auto"/>
        <w:rPr>
          <w:sz w:val="24"/>
          <w:szCs w:val="24"/>
        </w:rPr>
      </w:pPr>
      <w:r w:rsidRPr="004566C0">
        <w:rPr>
          <w:sz w:val="24"/>
          <w:szCs w:val="24"/>
        </w:rPr>
        <w:t>Kwota wynagrodzenia podana w ust. 1 wyczerpuje wszelkie roszczenia Wykonawcy w stosunku do Zamawiającego z tytułu realizacji niniejszej Umowy.</w:t>
      </w:r>
    </w:p>
    <w:p w:rsidR="006575A4" w:rsidRPr="004566C0" w:rsidRDefault="006575A4" w:rsidP="004566C0">
      <w:pPr>
        <w:pStyle w:val="Akapitzlist"/>
        <w:numPr>
          <w:ilvl w:val="0"/>
          <w:numId w:val="61"/>
        </w:numPr>
        <w:tabs>
          <w:tab w:val="left" w:pos="284"/>
        </w:tabs>
        <w:overflowPunct/>
        <w:autoSpaceDE/>
        <w:autoSpaceDN/>
        <w:adjustRightInd/>
        <w:spacing w:after="200" w:line="360" w:lineRule="auto"/>
        <w:contextualSpacing/>
        <w:jc w:val="both"/>
        <w:textAlignment w:val="auto"/>
        <w:rPr>
          <w:sz w:val="24"/>
          <w:szCs w:val="24"/>
        </w:rPr>
      </w:pPr>
      <w:r w:rsidRPr="004566C0">
        <w:rPr>
          <w:sz w:val="24"/>
          <w:szCs w:val="24"/>
        </w:rPr>
        <w:t>W terminie 7 dni od daty zawarcie niniejszej Umowy Wykonawca opracuje i przedstawi do akceptacji Zamawiającemu harmonogram płatności, określający wysokość poszczególnych miesięcznych transz wynagrodzenia częściowego, przy założeniu, że różnica pomiędzy największą i najmniejszą z transz nie przekroczy 70 % (słownie: siedemdziesiąt procent).</w:t>
      </w:r>
    </w:p>
    <w:p w:rsidR="004566C0" w:rsidRDefault="006575A4" w:rsidP="004566C0">
      <w:pPr>
        <w:pStyle w:val="Akapitzlist"/>
        <w:numPr>
          <w:ilvl w:val="0"/>
          <w:numId w:val="61"/>
        </w:numPr>
        <w:tabs>
          <w:tab w:val="left" w:pos="284"/>
          <w:tab w:val="left" w:pos="426"/>
        </w:tabs>
        <w:overflowPunct/>
        <w:autoSpaceDE/>
        <w:autoSpaceDN/>
        <w:adjustRightInd/>
        <w:spacing w:after="200" w:line="360" w:lineRule="auto"/>
        <w:contextualSpacing/>
        <w:jc w:val="both"/>
        <w:textAlignment w:val="auto"/>
        <w:rPr>
          <w:sz w:val="24"/>
          <w:szCs w:val="24"/>
        </w:rPr>
      </w:pPr>
      <w:r w:rsidRPr="004566C0">
        <w:rPr>
          <w:sz w:val="24"/>
          <w:szCs w:val="24"/>
        </w:rPr>
        <w:t>Do kosztów utrzymania nieruchomości, które są finansowane przez Operatora, należą wszelkie koszty niezbędne do prowadzenia w Obiekcie działalności opisanej w niniejszej umowie, w tym kosztów:</w:t>
      </w:r>
    </w:p>
    <w:p w:rsidR="004566C0" w:rsidRDefault="006575A4" w:rsidP="007D68F8">
      <w:pPr>
        <w:pStyle w:val="Akapitzlist"/>
        <w:numPr>
          <w:ilvl w:val="1"/>
          <w:numId w:val="57"/>
        </w:numPr>
        <w:tabs>
          <w:tab w:val="clear" w:pos="1440"/>
          <w:tab w:val="left" w:pos="284"/>
          <w:tab w:val="left" w:pos="426"/>
          <w:tab w:val="num" w:pos="709"/>
        </w:tabs>
        <w:overflowPunct/>
        <w:autoSpaceDE/>
        <w:autoSpaceDN/>
        <w:adjustRightInd/>
        <w:spacing w:after="200" w:line="360" w:lineRule="auto"/>
        <w:ind w:left="0" w:firstLine="397"/>
        <w:contextualSpacing/>
        <w:jc w:val="both"/>
        <w:textAlignment w:val="auto"/>
        <w:rPr>
          <w:sz w:val="24"/>
          <w:szCs w:val="24"/>
        </w:rPr>
      </w:pPr>
      <w:r w:rsidRPr="004566C0">
        <w:rPr>
          <w:sz w:val="24"/>
          <w:szCs w:val="24"/>
        </w:rPr>
        <w:t>utrzymania czystości i porządku wg szczegółowego opisu zamówienia,</w:t>
      </w:r>
    </w:p>
    <w:p w:rsidR="006575A4" w:rsidRPr="004566C0" w:rsidRDefault="006575A4" w:rsidP="007D68F8">
      <w:pPr>
        <w:pStyle w:val="Akapitzlist"/>
        <w:numPr>
          <w:ilvl w:val="1"/>
          <w:numId w:val="57"/>
        </w:numPr>
        <w:tabs>
          <w:tab w:val="clear" w:pos="1440"/>
          <w:tab w:val="left" w:pos="284"/>
          <w:tab w:val="left" w:pos="426"/>
          <w:tab w:val="num" w:pos="709"/>
        </w:tabs>
        <w:overflowPunct/>
        <w:autoSpaceDE/>
        <w:autoSpaceDN/>
        <w:adjustRightInd/>
        <w:spacing w:after="200" w:line="360" w:lineRule="auto"/>
        <w:ind w:left="0" w:firstLine="397"/>
        <w:contextualSpacing/>
        <w:jc w:val="both"/>
        <w:textAlignment w:val="auto"/>
        <w:rPr>
          <w:sz w:val="24"/>
          <w:szCs w:val="24"/>
        </w:rPr>
      </w:pPr>
      <w:r w:rsidRPr="004566C0">
        <w:rPr>
          <w:sz w:val="24"/>
          <w:szCs w:val="24"/>
        </w:rPr>
        <w:t xml:space="preserve"> wywozu śmieci,</w:t>
      </w:r>
    </w:p>
    <w:p w:rsidR="006575A4" w:rsidRPr="004566C0" w:rsidRDefault="006575A4" w:rsidP="004566C0">
      <w:pPr>
        <w:numPr>
          <w:ilvl w:val="1"/>
          <w:numId w:val="57"/>
        </w:numPr>
        <w:tabs>
          <w:tab w:val="clear" w:pos="1440"/>
          <w:tab w:val="left" w:pos="426"/>
          <w:tab w:val="num" w:pos="709"/>
        </w:tabs>
        <w:overflowPunct/>
        <w:autoSpaceDE/>
        <w:autoSpaceDN/>
        <w:adjustRightInd/>
        <w:spacing w:line="360" w:lineRule="auto"/>
        <w:ind w:left="0" w:firstLine="397"/>
        <w:jc w:val="both"/>
        <w:textAlignment w:val="auto"/>
        <w:rPr>
          <w:sz w:val="24"/>
          <w:szCs w:val="24"/>
        </w:rPr>
      </w:pPr>
      <w:r w:rsidRPr="004566C0">
        <w:rPr>
          <w:sz w:val="24"/>
          <w:szCs w:val="24"/>
        </w:rPr>
        <w:lastRenderedPageBreak/>
        <w:t>odprowadzania nieczystości i ścieków,</w:t>
      </w:r>
    </w:p>
    <w:p w:rsidR="006575A4" w:rsidRPr="004566C0" w:rsidRDefault="006575A4" w:rsidP="004566C0">
      <w:pPr>
        <w:numPr>
          <w:ilvl w:val="1"/>
          <w:numId w:val="57"/>
        </w:numPr>
        <w:tabs>
          <w:tab w:val="clear" w:pos="1440"/>
          <w:tab w:val="left" w:pos="426"/>
          <w:tab w:val="num" w:pos="709"/>
        </w:tabs>
        <w:overflowPunct/>
        <w:autoSpaceDE/>
        <w:autoSpaceDN/>
        <w:adjustRightInd/>
        <w:spacing w:line="360" w:lineRule="auto"/>
        <w:ind w:left="0" w:firstLine="397"/>
        <w:jc w:val="both"/>
        <w:textAlignment w:val="auto"/>
        <w:rPr>
          <w:sz w:val="24"/>
          <w:szCs w:val="24"/>
        </w:rPr>
      </w:pPr>
      <w:r w:rsidRPr="004566C0">
        <w:rPr>
          <w:sz w:val="24"/>
          <w:szCs w:val="24"/>
        </w:rPr>
        <w:t>dostarczenia energii elektrycznej, wody oraz innych mediów,</w:t>
      </w:r>
    </w:p>
    <w:p w:rsidR="006575A4" w:rsidRPr="004566C0" w:rsidRDefault="006575A4" w:rsidP="004566C0">
      <w:pPr>
        <w:widowControl w:val="0"/>
        <w:numPr>
          <w:ilvl w:val="1"/>
          <w:numId w:val="57"/>
        </w:numPr>
        <w:tabs>
          <w:tab w:val="clear" w:pos="1440"/>
          <w:tab w:val="left" w:pos="426"/>
          <w:tab w:val="num" w:pos="709"/>
        </w:tabs>
        <w:suppressAutoHyphens/>
        <w:overflowPunct/>
        <w:autoSpaceDE/>
        <w:autoSpaceDN/>
        <w:adjustRightInd/>
        <w:spacing w:line="360" w:lineRule="auto"/>
        <w:ind w:left="0" w:firstLine="397"/>
        <w:jc w:val="both"/>
        <w:textAlignment w:val="auto"/>
        <w:rPr>
          <w:sz w:val="24"/>
          <w:szCs w:val="24"/>
        </w:rPr>
      </w:pPr>
      <w:r w:rsidRPr="004566C0">
        <w:rPr>
          <w:sz w:val="24"/>
          <w:szCs w:val="24"/>
        </w:rPr>
        <w:t>dokonywania</w:t>
      </w:r>
      <w:r w:rsidRPr="004566C0">
        <w:rPr>
          <w:rFonts w:eastAsia="TTFF1o00"/>
          <w:sz w:val="24"/>
          <w:szCs w:val="24"/>
        </w:rPr>
        <w:t xml:space="preserve"> </w:t>
      </w:r>
      <w:r w:rsidRPr="004566C0">
        <w:rPr>
          <w:sz w:val="24"/>
          <w:szCs w:val="24"/>
        </w:rPr>
        <w:t>wszelkich niezb</w:t>
      </w:r>
      <w:r w:rsidRPr="004566C0">
        <w:rPr>
          <w:rFonts w:eastAsia="TTFF1o00"/>
          <w:sz w:val="24"/>
          <w:szCs w:val="24"/>
        </w:rPr>
        <w:t>ę</w:t>
      </w:r>
      <w:r w:rsidRPr="004566C0">
        <w:rPr>
          <w:sz w:val="24"/>
          <w:szCs w:val="24"/>
        </w:rPr>
        <w:t>dnych prac w celu wypełnienia zobowi</w:t>
      </w:r>
      <w:r w:rsidRPr="004566C0">
        <w:rPr>
          <w:rFonts w:eastAsia="TTFF1o00"/>
          <w:sz w:val="24"/>
          <w:szCs w:val="24"/>
        </w:rPr>
        <w:t>ą</w:t>
      </w:r>
      <w:r w:rsidRPr="004566C0">
        <w:rPr>
          <w:sz w:val="24"/>
          <w:szCs w:val="24"/>
        </w:rPr>
        <w:t>za</w:t>
      </w:r>
      <w:r w:rsidRPr="004566C0">
        <w:rPr>
          <w:rFonts w:eastAsia="TTFF1o00"/>
          <w:sz w:val="24"/>
          <w:szCs w:val="24"/>
        </w:rPr>
        <w:t xml:space="preserve">ń </w:t>
      </w:r>
      <w:r w:rsidRPr="004566C0">
        <w:rPr>
          <w:sz w:val="24"/>
          <w:szCs w:val="24"/>
        </w:rPr>
        <w:t>nało</w:t>
      </w:r>
      <w:r w:rsidRPr="004566C0">
        <w:rPr>
          <w:rFonts w:eastAsia="TTFF1o00"/>
          <w:sz w:val="24"/>
          <w:szCs w:val="24"/>
        </w:rPr>
        <w:t>ż</w:t>
      </w:r>
      <w:r w:rsidRPr="004566C0">
        <w:rPr>
          <w:sz w:val="24"/>
          <w:szCs w:val="24"/>
        </w:rPr>
        <w:t xml:space="preserve">onych </w:t>
      </w:r>
      <w:r w:rsidRPr="004566C0">
        <w:rPr>
          <w:sz w:val="24"/>
          <w:szCs w:val="24"/>
        </w:rPr>
        <w:tab/>
        <w:t>przez wła</w:t>
      </w:r>
      <w:r w:rsidRPr="004566C0">
        <w:rPr>
          <w:rFonts w:eastAsia="TTFF1o00"/>
          <w:sz w:val="24"/>
          <w:szCs w:val="24"/>
        </w:rPr>
        <w:t>ś</w:t>
      </w:r>
      <w:r w:rsidRPr="004566C0">
        <w:rPr>
          <w:sz w:val="24"/>
          <w:szCs w:val="24"/>
        </w:rPr>
        <w:t>ciwe organy administracji publicznej (dotycz</w:t>
      </w:r>
      <w:r w:rsidRPr="004566C0">
        <w:rPr>
          <w:rFonts w:eastAsia="TTFF1o00"/>
          <w:sz w:val="24"/>
          <w:szCs w:val="24"/>
        </w:rPr>
        <w:t>ą</w:t>
      </w:r>
      <w:r w:rsidRPr="004566C0">
        <w:rPr>
          <w:sz w:val="24"/>
          <w:szCs w:val="24"/>
        </w:rPr>
        <w:t>cych higieny, bezpiecze</w:t>
      </w:r>
      <w:r w:rsidRPr="004566C0">
        <w:rPr>
          <w:rFonts w:eastAsia="TTFF1o00"/>
          <w:sz w:val="24"/>
          <w:szCs w:val="24"/>
        </w:rPr>
        <w:t>ń</w:t>
      </w:r>
      <w:r w:rsidRPr="004566C0">
        <w:rPr>
          <w:sz w:val="24"/>
          <w:szCs w:val="24"/>
        </w:rPr>
        <w:t xml:space="preserve">stwa, </w:t>
      </w:r>
      <w:r w:rsidRPr="004566C0">
        <w:rPr>
          <w:sz w:val="24"/>
          <w:szCs w:val="24"/>
        </w:rPr>
        <w:tab/>
        <w:t xml:space="preserve">ochrony </w:t>
      </w:r>
      <w:r w:rsidRPr="004566C0">
        <w:rPr>
          <w:rFonts w:eastAsia="TTFF1o00"/>
          <w:sz w:val="24"/>
          <w:szCs w:val="24"/>
        </w:rPr>
        <w:t>ś</w:t>
      </w:r>
      <w:r w:rsidRPr="004566C0">
        <w:rPr>
          <w:sz w:val="24"/>
          <w:szCs w:val="24"/>
        </w:rPr>
        <w:t>rodowiska itp.) lub zakłady ubezpieczeń, jak te</w:t>
      </w:r>
      <w:r w:rsidRPr="004566C0">
        <w:rPr>
          <w:rFonts w:eastAsia="TTFF1o00"/>
          <w:sz w:val="24"/>
          <w:szCs w:val="24"/>
        </w:rPr>
        <w:t xml:space="preserve">ż </w:t>
      </w:r>
      <w:r w:rsidRPr="004566C0">
        <w:rPr>
          <w:sz w:val="24"/>
          <w:szCs w:val="24"/>
        </w:rPr>
        <w:t>wynikaj</w:t>
      </w:r>
      <w:r w:rsidRPr="004566C0">
        <w:rPr>
          <w:rFonts w:eastAsia="TTFF1o00"/>
          <w:sz w:val="24"/>
          <w:szCs w:val="24"/>
        </w:rPr>
        <w:t>ą</w:t>
      </w:r>
      <w:r w:rsidRPr="004566C0">
        <w:rPr>
          <w:sz w:val="24"/>
          <w:szCs w:val="24"/>
        </w:rPr>
        <w:t xml:space="preserve">cych z </w:t>
      </w:r>
      <w:r w:rsidRPr="004566C0">
        <w:rPr>
          <w:sz w:val="24"/>
          <w:szCs w:val="24"/>
        </w:rPr>
        <w:tab/>
        <w:t>obowi</w:t>
      </w:r>
      <w:r w:rsidRPr="004566C0">
        <w:rPr>
          <w:rFonts w:eastAsia="TTFF1o00"/>
          <w:sz w:val="24"/>
          <w:szCs w:val="24"/>
        </w:rPr>
        <w:t>ą</w:t>
      </w:r>
      <w:r w:rsidRPr="004566C0">
        <w:rPr>
          <w:sz w:val="24"/>
          <w:szCs w:val="24"/>
        </w:rPr>
        <w:t>zuj</w:t>
      </w:r>
      <w:r w:rsidRPr="004566C0">
        <w:rPr>
          <w:rFonts w:eastAsia="TTFF1o00"/>
          <w:sz w:val="24"/>
          <w:szCs w:val="24"/>
        </w:rPr>
        <w:t>ą</w:t>
      </w:r>
      <w:r w:rsidRPr="004566C0">
        <w:rPr>
          <w:sz w:val="24"/>
          <w:szCs w:val="24"/>
        </w:rPr>
        <w:t>cych przepisów prawa,</w:t>
      </w:r>
    </w:p>
    <w:p w:rsidR="006575A4" w:rsidRPr="004566C0" w:rsidRDefault="006575A4" w:rsidP="004566C0">
      <w:pPr>
        <w:widowControl w:val="0"/>
        <w:numPr>
          <w:ilvl w:val="1"/>
          <w:numId w:val="57"/>
        </w:numPr>
        <w:tabs>
          <w:tab w:val="clear" w:pos="1440"/>
          <w:tab w:val="left" w:pos="426"/>
          <w:tab w:val="num" w:pos="709"/>
        </w:tabs>
        <w:suppressAutoHyphens/>
        <w:overflowPunct/>
        <w:autoSpaceDE/>
        <w:autoSpaceDN/>
        <w:adjustRightInd/>
        <w:spacing w:line="360" w:lineRule="auto"/>
        <w:ind w:left="0" w:firstLine="397"/>
        <w:jc w:val="both"/>
        <w:textAlignment w:val="auto"/>
        <w:rPr>
          <w:sz w:val="24"/>
          <w:szCs w:val="24"/>
        </w:rPr>
      </w:pPr>
      <w:r w:rsidRPr="004566C0">
        <w:rPr>
          <w:sz w:val="24"/>
          <w:szCs w:val="24"/>
        </w:rPr>
        <w:t xml:space="preserve"> prowadzenie wymaganej dokumentacji technicznej obiektów budowlanych, instalacji </w:t>
      </w:r>
      <w:r w:rsidRPr="004566C0">
        <w:rPr>
          <w:sz w:val="24"/>
          <w:szCs w:val="24"/>
        </w:rPr>
        <w:br/>
      </w:r>
      <w:r w:rsidRPr="004566C0">
        <w:rPr>
          <w:sz w:val="24"/>
          <w:szCs w:val="24"/>
        </w:rPr>
        <w:tab/>
        <w:t xml:space="preserve">i urządzeń wykorzystywanych dla potrzeb przedmiotu umowy; dokonywanie przeglądów </w:t>
      </w:r>
      <w:r w:rsidRPr="004566C0">
        <w:rPr>
          <w:sz w:val="24"/>
          <w:szCs w:val="24"/>
        </w:rPr>
        <w:tab/>
        <w:t xml:space="preserve">przewidzianych prawem, prowadzenie nadzoru technicznego przez uprawnione osoby </w:t>
      </w:r>
      <w:r w:rsidRPr="004566C0">
        <w:rPr>
          <w:sz w:val="24"/>
          <w:szCs w:val="24"/>
        </w:rPr>
        <w:tab/>
        <w:t xml:space="preserve">oraz wykonywanie innych obowiązków, które wynikają z przepisów prawa, </w:t>
      </w:r>
      <w:r w:rsidRPr="004566C0">
        <w:rPr>
          <w:sz w:val="24"/>
          <w:szCs w:val="24"/>
        </w:rPr>
        <w:tab/>
        <w:t xml:space="preserve">ubezpieczenie majątkowe obiektu, do których ponoszenia </w:t>
      </w:r>
      <w:r w:rsidRPr="004566C0">
        <w:rPr>
          <w:sz w:val="24"/>
          <w:szCs w:val="24"/>
        </w:rPr>
        <w:tab/>
        <w:t xml:space="preserve">zobowiązany będzie </w:t>
      </w:r>
      <w:r w:rsidRPr="004566C0">
        <w:rPr>
          <w:sz w:val="24"/>
          <w:szCs w:val="24"/>
        </w:rPr>
        <w:tab/>
        <w:t>Operator.</w:t>
      </w:r>
    </w:p>
    <w:p w:rsidR="006575A4" w:rsidRPr="004566C0" w:rsidRDefault="006575A4" w:rsidP="004566C0">
      <w:pPr>
        <w:pStyle w:val="Tekstpodstawowywcity2"/>
        <w:numPr>
          <w:ilvl w:val="0"/>
          <w:numId w:val="61"/>
        </w:numPr>
        <w:tabs>
          <w:tab w:val="left" w:pos="0"/>
        </w:tabs>
        <w:jc w:val="both"/>
      </w:pPr>
      <w:r w:rsidRPr="004566C0">
        <w:t xml:space="preserve">Zamawiający oświadcza, że będzie realizować płatności za faktury z zastosowaniem mechanizmu podzielonej płatności, tzw. </w:t>
      </w:r>
      <w:proofErr w:type="spellStart"/>
      <w:r w:rsidRPr="004566C0">
        <w:t>split</w:t>
      </w:r>
      <w:proofErr w:type="spellEnd"/>
      <w:r w:rsidRPr="004566C0">
        <w:t xml:space="preserve"> </w:t>
      </w:r>
      <w:proofErr w:type="spellStart"/>
      <w:r w:rsidRPr="004566C0">
        <w:t>payment</w:t>
      </w:r>
      <w:proofErr w:type="spellEnd"/>
      <w:r w:rsidRPr="004566C0">
        <w:t xml:space="preserve">. Zapłatę w tym systemie uznaje się za dokonanie płatności w terminie ustalonym w ust. 3 niniejszego paragrafu. </w:t>
      </w:r>
    </w:p>
    <w:p w:rsidR="006575A4" w:rsidRPr="004566C0" w:rsidRDefault="006575A4" w:rsidP="004566C0">
      <w:pPr>
        <w:pStyle w:val="Tekstpodstawowywcity2"/>
        <w:numPr>
          <w:ilvl w:val="0"/>
          <w:numId w:val="61"/>
        </w:numPr>
        <w:tabs>
          <w:tab w:val="left" w:pos="0"/>
        </w:tabs>
        <w:jc w:val="both"/>
      </w:pPr>
      <w:r w:rsidRPr="004566C0">
        <w:t xml:space="preserve">Podzieloną płatność, tzw. </w:t>
      </w:r>
      <w:proofErr w:type="spellStart"/>
      <w:r w:rsidRPr="004566C0">
        <w:t>split</w:t>
      </w:r>
      <w:proofErr w:type="spellEnd"/>
      <w:r w:rsidRPr="004566C0">
        <w:t xml:space="preserve"> </w:t>
      </w:r>
      <w:proofErr w:type="spellStart"/>
      <w:r w:rsidRPr="004566C0">
        <w:t>payment</w:t>
      </w:r>
      <w:proofErr w:type="spellEnd"/>
      <w:r w:rsidRPr="004566C0">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6575A4" w:rsidRPr="004566C0" w:rsidRDefault="006575A4" w:rsidP="004566C0">
      <w:pPr>
        <w:pStyle w:val="Tekstpodstawowywcity2"/>
        <w:numPr>
          <w:ilvl w:val="0"/>
          <w:numId w:val="61"/>
        </w:numPr>
        <w:tabs>
          <w:tab w:val="left" w:pos="0"/>
        </w:tabs>
        <w:jc w:val="both"/>
      </w:pPr>
      <w:r w:rsidRPr="004566C0">
        <w:t>Wykonawca oświadcza, że wyraża zgodę na dokonywanie przez Zamawiającego płatności w systemie podzielonej płatności.</w:t>
      </w:r>
    </w:p>
    <w:p w:rsidR="006575A4" w:rsidRPr="004566C0" w:rsidRDefault="006575A4" w:rsidP="004566C0">
      <w:pPr>
        <w:pStyle w:val="Tekstpodstawowywcity2"/>
        <w:numPr>
          <w:ilvl w:val="0"/>
          <w:numId w:val="61"/>
        </w:numPr>
        <w:tabs>
          <w:tab w:val="left" w:pos="0"/>
        </w:tabs>
        <w:jc w:val="both"/>
      </w:pPr>
      <w:r w:rsidRPr="004566C0">
        <w:t>Wykonawca oświadcza, że numer rachunku rozliczeniowego wskazany we wszystkich fakturach, które będą wystawione w jego imieniu, jest rachunkiem dla którego zgodnie</w:t>
      </w:r>
      <w:r w:rsidRPr="004566C0">
        <w:br/>
        <w:t xml:space="preserve"> z rozdziałem 3a ustawy z dnia 29 sierpnia 1997 r. – Prawo bankowe (</w:t>
      </w:r>
      <w:proofErr w:type="spellStart"/>
      <w:r w:rsidRPr="004566C0">
        <w:t>t.j</w:t>
      </w:r>
      <w:proofErr w:type="spellEnd"/>
      <w:r w:rsidRPr="004566C0">
        <w:t>. Dz. U. z 201</w:t>
      </w:r>
      <w:r w:rsidR="00502BE6" w:rsidRPr="004566C0">
        <w:t>9</w:t>
      </w:r>
      <w:r w:rsidRPr="004566C0">
        <w:t xml:space="preserve"> r. poz. 2</w:t>
      </w:r>
      <w:r w:rsidR="00502BE6" w:rsidRPr="004566C0">
        <w:t>357</w:t>
      </w:r>
      <w:r w:rsidRPr="004566C0">
        <w:t xml:space="preserve"> ze zm.) prowadzony jest rachunek VAT.</w:t>
      </w:r>
    </w:p>
    <w:p w:rsidR="006575A4" w:rsidRPr="004566C0" w:rsidRDefault="006575A4" w:rsidP="004566C0">
      <w:pPr>
        <w:pStyle w:val="Tekstpodstawowywcity2"/>
        <w:numPr>
          <w:ilvl w:val="0"/>
          <w:numId w:val="61"/>
        </w:numPr>
        <w:tabs>
          <w:tab w:val="left" w:pos="0"/>
        </w:tabs>
        <w:jc w:val="both"/>
      </w:pPr>
      <w:r w:rsidRPr="004566C0">
        <w:t>Cesje wierzytelności Wykonawcy wynikających z niniejszej umowy może być dokonana za uprzednią, pisemną zgodą Zamawiającego.</w:t>
      </w:r>
    </w:p>
    <w:p w:rsidR="006575A4" w:rsidRPr="004566C0" w:rsidRDefault="006575A4" w:rsidP="004566C0">
      <w:pPr>
        <w:numPr>
          <w:ilvl w:val="0"/>
          <w:numId w:val="61"/>
        </w:numPr>
        <w:tabs>
          <w:tab w:val="left" w:pos="0"/>
        </w:tabs>
        <w:overflowPunct/>
        <w:autoSpaceDE/>
        <w:autoSpaceDN/>
        <w:adjustRightInd/>
        <w:spacing w:after="120" w:line="360" w:lineRule="auto"/>
        <w:jc w:val="both"/>
        <w:textAlignment w:val="auto"/>
        <w:rPr>
          <w:color w:val="000000"/>
          <w:sz w:val="24"/>
          <w:szCs w:val="24"/>
        </w:rPr>
      </w:pPr>
      <w:r w:rsidRPr="004566C0">
        <w:rPr>
          <w:color w:val="000000"/>
          <w:sz w:val="24"/>
          <w:szCs w:val="24"/>
        </w:rPr>
        <w:t>Faktura wystawiona bezpodstawnie lub nieprawidłowo zostanie zwrócona Wykonawcy przez Gminę.</w:t>
      </w:r>
    </w:p>
    <w:p w:rsidR="006575A4" w:rsidRPr="004566C0" w:rsidRDefault="006575A4" w:rsidP="004566C0">
      <w:pPr>
        <w:numPr>
          <w:ilvl w:val="0"/>
          <w:numId w:val="61"/>
        </w:numPr>
        <w:tabs>
          <w:tab w:val="left" w:pos="0"/>
        </w:tabs>
        <w:overflowPunct/>
        <w:autoSpaceDE/>
        <w:autoSpaceDN/>
        <w:adjustRightInd/>
        <w:spacing w:after="120" w:line="360" w:lineRule="auto"/>
        <w:ind w:left="426"/>
        <w:jc w:val="both"/>
        <w:textAlignment w:val="auto"/>
        <w:rPr>
          <w:color w:val="000000"/>
          <w:sz w:val="24"/>
          <w:szCs w:val="24"/>
        </w:rPr>
      </w:pPr>
      <w:r w:rsidRPr="004566C0">
        <w:rPr>
          <w:color w:val="000000"/>
          <w:sz w:val="24"/>
          <w:szCs w:val="24"/>
        </w:rPr>
        <w:lastRenderedPageBreak/>
        <w:t>Okres płatności rozpoczyna swój bieg od dnia otrzymania prawidłowo wystawionej faktury i złożonej siedzibie Gminy Miasto Sochaczew.</w:t>
      </w:r>
    </w:p>
    <w:p w:rsidR="006575A4" w:rsidRPr="004566C0" w:rsidRDefault="006575A4" w:rsidP="004566C0">
      <w:pPr>
        <w:numPr>
          <w:ilvl w:val="0"/>
          <w:numId w:val="61"/>
        </w:numPr>
        <w:tabs>
          <w:tab w:val="left" w:pos="0"/>
        </w:tabs>
        <w:overflowPunct/>
        <w:autoSpaceDE/>
        <w:autoSpaceDN/>
        <w:adjustRightInd/>
        <w:spacing w:after="120" w:line="360" w:lineRule="auto"/>
        <w:ind w:left="426"/>
        <w:jc w:val="both"/>
        <w:textAlignment w:val="auto"/>
        <w:rPr>
          <w:sz w:val="24"/>
          <w:szCs w:val="24"/>
        </w:rPr>
      </w:pPr>
      <w:r w:rsidRPr="004566C0">
        <w:rPr>
          <w:sz w:val="24"/>
          <w:szCs w:val="24"/>
        </w:rPr>
        <w:t>Strony umowy upoważniają się wzajemnie do wystawienia faktur VAT bez podpisu ze swej strony jako odbiorcy faktur. Wykonawca wystawi faktury dla każdego projektu oddzielnie:</w:t>
      </w:r>
      <w:r w:rsidR="004566C0">
        <w:rPr>
          <w:sz w:val="24"/>
          <w:szCs w:val="24"/>
        </w:rPr>
        <w:br/>
      </w:r>
      <w:r w:rsidRPr="004566C0">
        <w:rPr>
          <w:b/>
          <w:sz w:val="24"/>
          <w:szCs w:val="24"/>
        </w:rPr>
        <w:t>Nabywca:</w:t>
      </w:r>
      <w:r w:rsidRPr="004566C0">
        <w:rPr>
          <w:sz w:val="24"/>
          <w:szCs w:val="24"/>
        </w:rPr>
        <w:t xml:space="preserve"> Gmina Miasto Sochaczew, ul. 1 Maja 16, 96-500 Sochaczew </w:t>
      </w:r>
      <w:r w:rsidRPr="004566C0">
        <w:rPr>
          <w:sz w:val="24"/>
          <w:szCs w:val="24"/>
        </w:rPr>
        <w:br/>
        <w:t>NIP: 8371691451</w:t>
      </w:r>
    </w:p>
    <w:p w:rsidR="006575A4" w:rsidRPr="004566C0" w:rsidRDefault="006575A4" w:rsidP="004566C0">
      <w:pPr>
        <w:tabs>
          <w:tab w:val="left" w:pos="0"/>
        </w:tabs>
        <w:spacing w:line="360" w:lineRule="auto"/>
        <w:ind w:left="720"/>
        <w:rPr>
          <w:sz w:val="24"/>
          <w:szCs w:val="24"/>
        </w:rPr>
      </w:pPr>
      <w:r w:rsidRPr="004566C0">
        <w:rPr>
          <w:b/>
          <w:sz w:val="24"/>
          <w:szCs w:val="24"/>
        </w:rPr>
        <w:t>Odbiorca:</w:t>
      </w:r>
      <w:r w:rsidRPr="004566C0">
        <w:rPr>
          <w:sz w:val="24"/>
          <w:szCs w:val="24"/>
        </w:rPr>
        <w:t xml:space="preserve"> Urząd Miejski w Sochaczewie  ul. 1 Maja 16, 96-500 Sochaczew</w:t>
      </w:r>
    </w:p>
    <w:p w:rsidR="006575A4" w:rsidRPr="004566C0" w:rsidRDefault="006575A4" w:rsidP="004566C0">
      <w:pPr>
        <w:numPr>
          <w:ilvl w:val="0"/>
          <w:numId w:val="61"/>
        </w:numPr>
        <w:tabs>
          <w:tab w:val="left" w:pos="0"/>
        </w:tabs>
        <w:overflowPunct/>
        <w:spacing w:line="360" w:lineRule="auto"/>
        <w:ind w:left="426"/>
        <w:jc w:val="both"/>
        <w:textAlignment w:val="auto"/>
        <w:rPr>
          <w:sz w:val="24"/>
          <w:szCs w:val="24"/>
        </w:rPr>
      </w:pPr>
      <w:r w:rsidRPr="004566C0">
        <w:rPr>
          <w:sz w:val="24"/>
          <w:szCs w:val="24"/>
        </w:rPr>
        <w:t>Wykonawca jest podatnikiem podatku od towarów i usług VAT, posiada nr</w:t>
      </w:r>
      <w:r w:rsidRPr="004566C0">
        <w:rPr>
          <w:sz w:val="24"/>
          <w:szCs w:val="24"/>
        </w:rPr>
        <w:br/>
        <w:t xml:space="preserve">       NIP: ……………………………………………….</w:t>
      </w:r>
    </w:p>
    <w:p w:rsidR="006575A4" w:rsidRPr="004566C0" w:rsidRDefault="006575A4" w:rsidP="004566C0">
      <w:pPr>
        <w:numPr>
          <w:ilvl w:val="0"/>
          <w:numId w:val="61"/>
        </w:numPr>
        <w:tabs>
          <w:tab w:val="left" w:pos="0"/>
        </w:tabs>
        <w:overflowPunct/>
        <w:autoSpaceDE/>
        <w:autoSpaceDN/>
        <w:adjustRightInd/>
        <w:spacing w:after="120" w:line="360" w:lineRule="auto"/>
        <w:ind w:left="426"/>
        <w:jc w:val="both"/>
        <w:textAlignment w:val="auto"/>
        <w:rPr>
          <w:color w:val="000000"/>
          <w:sz w:val="24"/>
          <w:szCs w:val="24"/>
        </w:rPr>
      </w:pPr>
      <w:r w:rsidRPr="004566C0">
        <w:rPr>
          <w:color w:val="000000"/>
          <w:sz w:val="24"/>
          <w:szCs w:val="24"/>
        </w:rPr>
        <w:t>Terminowość i prawidłowość wykonania usług będzie oceniana przez Gminy w oparciu o postanowienia przedmiotowej Umowy.</w:t>
      </w:r>
    </w:p>
    <w:p w:rsidR="006575A4" w:rsidRPr="004566C0" w:rsidRDefault="006575A4" w:rsidP="004566C0">
      <w:pPr>
        <w:widowControl w:val="0"/>
        <w:suppressAutoHyphens/>
        <w:spacing w:line="360" w:lineRule="auto"/>
        <w:ind w:firstLine="397"/>
        <w:jc w:val="both"/>
        <w:rPr>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7.</w:t>
      </w:r>
    </w:p>
    <w:p w:rsidR="006575A4" w:rsidRPr="004566C0" w:rsidRDefault="006575A4" w:rsidP="004566C0">
      <w:pPr>
        <w:spacing w:line="360" w:lineRule="auto"/>
        <w:ind w:firstLine="397"/>
        <w:jc w:val="both"/>
        <w:rPr>
          <w:sz w:val="24"/>
          <w:szCs w:val="24"/>
        </w:rPr>
      </w:pPr>
      <w:r w:rsidRPr="004566C0">
        <w:rPr>
          <w:sz w:val="24"/>
          <w:szCs w:val="24"/>
        </w:rPr>
        <w:t xml:space="preserve">Umowa niniejsza zostaje zawarta na czas określony do </w:t>
      </w:r>
      <w:r w:rsidRPr="004566C0">
        <w:rPr>
          <w:b/>
          <w:sz w:val="24"/>
          <w:szCs w:val="24"/>
        </w:rPr>
        <w:t>dnia 31.03.2023</w:t>
      </w:r>
      <w:r w:rsidRPr="004566C0">
        <w:rPr>
          <w:sz w:val="24"/>
          <w:szCs w:val="24"/>
        </w:rPr>
        <w:t xml:space="preserve"> i obowiązuje od dnia jej zawarcia. Z chwilą podpisania protokołu zdawczo – odbiorczego Wykonawca zapewnia należyty stan techniczny nieruchomości oraz wykonuje obowiązki zarządzania nieruchomością określone w umowie.</w:t>
      </w:r>
    </w:p>
    <w:p w:rsidR="006575A4" w:rsidRPr="004566C0" w:rsidRDefault="006575A4" w:rsidP="004566C0">
      <w:pPr>
        <w:spacing w:line="360" w:lineRule="auto"/>
        <w:ind w:firstLine="397"/>
        <w:jc w:val="both"/>
        <w:rPr>
          <w:iCs/>
          <w:sz w:val="24"/>
          <w:szCs w:val="24"/>
        </w:rPr>
      </w:pPr>
    </w:p>
    <w:p w:rsidR="006575A4" w:rsidRPr="004566C0" w:rsidRDefault="006575A4" w:rsidP="004566C0">
      <w:pPr>
        <w:spacing w:line="360" w:lineRule="auto"/>
        <w:ind w:firstLine="397"/>
        <w:jc w:val="center"/>
        <w:rPr>
          <w:bCs/>
          <w:iCs/>
          <w:sz w:val="24"/>
          <w:szCs w:val="24"/>
        </w:rPr>
      </w:pPr>
      <w:r w:rsidRPr="004566C0">
        <w:rPr>
          <w:b/>
          <w:iCs/>
          <w:sz w:val="24"/>
          <w:szCs w:val="24"/>
        </w:rPr>
        <w:t>§ 8</w:t>
      </w:r>
      <w:r w:rsidRPr="004566C0">
        <w:rPr>
          <w:bCs/>
          <w:iCs/>
          <w:sz w:val="24"/>
          <w:szCs w:val="24"/>
        </w:rPr>
        <w:t>.</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bCs/>
          <w:iCs/>
          <w:sz w:val="24"/>
          <w:szCs w:val="24"/>
        </w:rPr>
        <w:t>Wykonawca odpowiada wobec Zamawiającego za wszelkie wynikłe z jego działania szkody.</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bCs/>
          <w:iCs/>
          <w:sz w:val="24"/>
          <w:szCs w:val="24"/>
        </w:rPr>
        <w:t>Przez szkodę rozumie się zarówno poniesiony przez Zamawiającego uszczerbek majątkowy, jak i utracone przez Zamawiającego korzyści, które Zamawiający uzyskałby, gdyby Wykonawca wykonywał swoje obowiązki w należyty sposób.</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bCs/>
          <w:iCs/>
          <w:sz w:val="24"/>
          <w:szCs w:val="24"/>
        </w:rPr>
        <w:t>Wykonawca ponosi pełną odpowiedzialność wobec Zamawiającego za szkody wynikłe z działań lub zaniechań osób lub podmiotów, przy pomocy których wykonywał on czynności wynikające z umowy albo, którym wykonanie tych czynności powierzył.</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sz w:val="24"/>
          <w:szCs w:val="24"/>
        </w:rPr>
        <w:t>Wykonawca musi wykonywać obowiązki umowne w sposób nie wywołujący zagrożenia dla osób lub rzeczy.</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sz w:val="24"/>
          <w:szCs w:val="24"/>
        </w:rPr>
        <w:t xml:space="preserve">Jeżeli zgodnie z przepisami prawa Wykonawca odpowiada jedynie w przypadku zachowania zawinionego przez niego lub przez osoby, którymi przy wykonywaniu umowy się </w:t>
      </w:r>
      <w:r w:rsidRPr="004566C0">
        <w:rPr>
          <w:sz w:val="24"/>
          <w:szCs w:val="24"/>
        </w:rPr>
        <w:lastRenderedPageBreak/>
        <w:t>posługuje, to Wykonawca musi udowodnić, że on lub jego pomocnik nie ponosi winy za wystąpienie szkody.</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jc w:val="both"/>
        <w:textAlignment w:val="auto"/>
        <w:rPr>
          <w:bCs/>
          <w:iCs/>
          <w:sz w:val="24"/>
          <w:szCs w:val="24"/>
        </w:rPr>
      </w:pPr>
      <w:r w:rsidRPr="004566C0">
        <w:rPr>
          <w:bCs/>
          <w:iCs/>
          <w:sz w:val="24"/>
          <w:szCs w:val="24"/>
        </w:rPr>
        <w:t xml:space="preserve">Wykonawca odpowiada wobec Zamawiającego za szkody w mieniu Obiektu wynikające z działań lub zaniechań Wykonawcy lub osób trzecich działających </w:t>
      </w:r>
      <w:r w:rsidRPr="004566C0">
        <w:rPr>
          <w:bCs/>
          <w:iCs/>
          <w:sz w:val="24"/>
          <w:szCs w:val="24"/>
        </w:rPr>
        <w:br/>
        <w:t>w imieniu lub na rzecz na podstawie stosunku cywilnoprawnego lub pracowniczego.</w:t>
      </w:r>
    </w:p>
    <w:p w:rsidR="006575A4" w:rsidRPr="004566C0" w:rsidRDefault="006575A4" w:rsidP="004566C0">
      <w:pPr>
        <w:pStyle w:val="Akapitzlist"/>
        <w:numPr>
          <w:ilvl w:val="0"/>
          <w:numId w:val="52"/>
        </w:numPr>
        <w:overflowPunct/>
        <w:autoSpaceDE/>
        <w:autoSpaceDN/>
        <w:adjustRightInd/>
        <w:spacing w:line="360" w:lineRule="auto"/>
        <w:ind w:left="0" w:firstLine="397"/>
        <w:contextualSpacing/>
        <w:textAlignment w:val="auto"/>
        <w:rPr>
          <w:bCs/>
          <w:iCs/>
          <w:sz w:val="24"/>
          <w:szCs w:val="24"/>
        </w:rPr>
      </w:pPr>
      <w:r w:rsidRPr="004566C0">
        <w:rPr>
          <w:bCs/>
          <w:iCs/>
          <w:sz w:val="24"/>
          <w:szCs w:val="24"/>
        </w:rPr>
        <w:t>Wykonawca odpowiada wobec Zamawiającego za szkody wyrządzone osobom trzecim wynikające z działań lub zaniechań Wykonawcy, za które odpowiedzialność może ponosić Zamawiający.</w:t>
      </w:r>
    </w:p>
    <w:p w:rsidR="006575A4" w:rsidRPr="004566C0" w:rsidRDefault="006575A4" w:rsidP="004566C0">
      <w:pPr>
        <w:pStyle w:val="Akapitzlist"/>
        <w:numPr>
          <w:ilvl w:val="0"/>
          <w:numId w:val="52"/>
        </w:numPr>
        <w:spacing w:line="360" w:lineRule="auto"/>
        <w:ind w:left="0" w:firstLine="0"/>
        <w:rPr>
          <w:sz w:val="24"/>
          <w:szCs w:val="24"/>
        </w:rPr>
      </w:pPr>
      <w:r w:rsidRPr="004566C0">
        <w:rPr>
          <w:sz w:val="24"/>
          <w:szCs w:val="24"/>
        </w:rPr>
        <w:t xml:space="preserve">Wykonawca zobowiązuje się do zwolnienia Zamawiającego od wszelkich roszczeń, z którymi osoba trzecia wystąpi przeciwko Zamawiającemu, wynikających z działań lub zaniechań Wykonawcy oraz przejęcia na siebie obowiązku zaspokojenia tych roszczeń. </w:t>
      </w:r>
    </w:p>
    <w:p w:rsidR="004566C0" w:rsidRDefault="004566C0" w:rsidP="004566C0">
      <w:pPr>
        <w:pStyle w:val="NormalnyWeb"/>
        <w:spacing w:before="0" w:beforeAutospacing="0" w:after="0" w:afterAutospacing="0" w:line="360" w:lineRule="auto"/>
        <w:ind w:firstLine="397"/>
        <w:jc w:val="center"/>
        <w:rPr>
          <w:b/>
        </w:rPr>
      </w:pPr>
    </w:p>
    <w:p w:rsidR="006575A4" w:rsidRPr="004566C0" w:rsidRDefault="006575A4" w:rsidP="004566C0">
      <w:pPr>
        <w:pStyle w:val="NormalnyWeb"/>
        <w:spacing w:before="0" w:beforeAutospacing="0" w:after="0" w:afterAutospacing="0" w:line="360" w:lineRule="auto"/>
        <w:ind w:firstLine="397"/>
        <w:jc w:val="center"/>
      </w:pPr>
      <w:r w:rsidRPr="004566C0">
        <w:rPr>
          <w:b/>
        </w:rPr>
        <w:t>§ 9</w:t>
      </w:r>
      <w:r w:rsidRPr="004566C0">
        <w:t>.</w:t>
      </w:r>
    </w:p>
    <w:p w:rsidR="006575A4" w:rsidRPr="004566C0" w:rsidRDefault="006575A4" w:rsidP="004566C0">
      <w:pPr>
        <w:pStyle w:val="NormalnyWeb"/>
        <w:spacing w:before="0" w:beforeAutospacing="0" w:after="0" w:afterAutospacing="0" w:line="360" w:lineRule="auto"/>
        <w:ind w:firstLine="397"/>
        <w:jc w:val="both"/>
      </w:pPr>
      <w:r w:rsidRPr="004566C0">
        <w:t xml:space="preserve">Dla zapewnienia należytego wykonania Umowy ustala się zabezpieczenie w wysokości 5% wynagrodzenia brutto, określonego w § 6 ust. 1, co stanowi kwotę …………….złotych (słownie ................................... złotych). </w:t>
      </w:r>
    </w:p>
    <w:p w:rsidR="006575A4" w:rsidRPr="004566C0" w:rsidRDefault="006575A4" w:rsidP="004566C0">
      <w:pPr>
        <w:pStyle w:val="Default"/>
        <w:numPr>
          <w:ilvl w:val="0"/>
          <w:numId w:val="48"/>
        </w:numPr>
        <w:tabs>
          <w:tab w:val="clear" w:pos="720"/>
          <w:tab w:val="num" w:pos="0"/>
          <w:tab w:val="num" w:pos="284"/>
        </w:tabs>
        <w:spacing w:line="360" w:lineRule="auto"/>
        <w:ind w:left="0" w:firstLine="0"/>
        <w:jc w:val="both"/>
        <w:rPr>
          <w:color w:val="auto"/>
        </w:rPr>
      </w:pPr>
      <w:r w:rsidRPr="004566C0">
        <w:rPr>
          <w:color w:val="auto"/>
        </w:rPr>
        <w:t xml:space="preserve">Wykonawca wniósł zabezpieczenie należytego wykonania Umowy w następujących formach: ………………………. </w:t>
      </w:r>
    </w:p>
    <w:p w:rsidR="006575A4" w:rsidRPr="004566C0" w:rsidRDefault="006575A4" w:rsidP="004566C0">
      <w:pPr>
        <w:pStyle w:val="Default"/>
        <w:numPr>
          <w:ilvl w:val="0"/>
          <w:numId w:val="48"/>
        </w:numPr>
        <w:tabs>
          <w:tab w:val="clear" w:pos="720"/>
          <w:tab w:val="num" w:pos="0"/>
          <w:tab w:val="num" w:pos="284"/>
        </w:tabs>
        <w:spacing w:line="360" w:lineRule="auto"/>
        <w:ind w:left="0" w:firstLine="0"/>
        <w:jc w:val="both"/>
        <w:rPr>
          <w:color w:val="auto"/>
        </w:rPr>
      </w:pPr>
      <w:r w:rsidRPr="004566C0">
        <w:rPr>
          <w:color w:val="auto"/>
        </w:rPr>
        <w:t>Zabezpieczenie będzie wykorzystywane na pokrycie ewentualnych roszczeń finansowych Zamawiającego w stosunku do Wykonawcy z tytułu niewykonania lub nienależytego wykonania umowy, w tym:</w:t>
      </w:r>
    </w:p>
    <w:p w:rsidR="006575A4" w:rsidRPr="004566C0" w:rsidRDefault="006575A4" w:rsidP="004566C0">
      <w:pPr>
        <w:pStyle w:val="Default"/>
        <w:numPr>
          <w:ilvl w:val="1"/>
          <w:numId w:val="53"/>
        </w:numPr>
        <w:spacing w:line="360" w:lineRule="auto"/>
        <w:ind w:left="0" w:firstLine="0"/>
        <w:jc w:val="both"/>
        <w:rPr>
          <w:color w:val="auto"/>
        </w:rPr>
      </w:pPr>
      <w:r w:rsidRPr="004566C0">
        <w:rPr>
          <w:color w:val="auto"/>
        </w:rPr>
        <w:t>kar umownych,</w:t>
      </w:r>
    </w:p>
    <w:p w:rsidR="006575A4" w:rsidRPr="004566C0" w:rsidRDefault="006575A4" w:rsidP="004566C0">
      <w:pPr>
        <w:pStyle w:val="Default"/>
        <w:numPr>
          <w:ilvl w:val="1"/>
          <w:numId w:val="53"/>
        </w:numPr>
        <w:spacing w:line="360" w:lineRule="auto"/>
        <w:ind w:left="0" w:firstLine="0"/>
        <w:jc w:val="both"/>
        <w:rPr>
          <w:color w:val="auto"/>
        </w:rPr>
      </w:pPr>
      <w:r w:rsidRPr="004566C0">
        <w:rPr>
          <w:color w:val="auto"/>
        </w:rPr>
        <w:t xml:space="preserve">poniesienia przez Zamawiającego kosztów wykonania zastępczego, o którym mowa </w:t>
      </w:r>
      <w:r w:rsidRPr="004566C0">
        <w:rPr>
          <w:color w:val="auto"/>
        </w:rPr>
        <w:br/>
        <w:t xml:space="preserve">w § 11 umowy, </w:t>
      </w:r>
    </w:p>
    <w:p w:rsidR="006575A4" w:rsidRPr="004566C0" w:rsidRDefault="006575A4" w:rsidP="004566C0">
      <w:pPr>
        <w:pStyle w:val="Default"/>
        <w:numPr>
          <w:ilvl w:val="1"/>
          <w:numId w:val="53"/>
        </w:numPr>
        <w:spacing w:line="360" w:lineRule="auto"/>
        <w:ind w:left="0" w:firstLine="0"/>
        <w:jc w:val="both"/>
        <w:rPr>
          <w:color w:val="auto"/>
        </w:rPr>
      </w:pPr>
      <w:r w:rsidRPr="004566C0">
        <w:rPr>
          <w:color w:val="auto"/>
        </w:rPr>
        <w:t xml:space="preserve">poniesienia szkody przez Zamawiającego z winy Wykonawcy, </w:t>
      </w:r>
    </w:p>
    <w:p w:rsidR="006575A4" w:rsidRPr="004566C0" w:rsidRDefault="006575A4" w:rsidP="004566C0">
      <w:pPr>
        <w:pStyle w:val="ust"/>
        <w:numPr>
          <w:ilvl w:val="1"/>
          <w:numId w:val="53"/>
        </w:numPr>
        <w:spacing w:before="0" w:after="0" w:line="360" w:lineRule="auto"/>
        <w:ind w:left="0" w:firstLine="0"/>
      </w:pPr>
      <w:r w:rsidRPr="004566C0">
        <w:t>roszczeń osób trzecich w stosunku do Zamawiającego powstałych w związku z działaniem lub zaniechaniem Wykonawcy.</w:t>
      </w:r>
    </w:p>
    <w:p w:rsidR="006575A4" w:rsidRPr="004566C0" w:rsidRDefault="006575A4" w:rsidP="004566C0">
      <w:pPr>
        <w:pStyle w:val="Default"/>
        <w:numPr>
          <w:ilvl w:val="0"/>
          <w:numId w:val="48"/>
        </w:numPr>
        <w:tabs>
          <w:tab w:val="clear" w:pos="720"/>
          <w:tab w:val="num" w:pos="0"/>
          <w:tab w:val="num" w:pos="284"/>
        </w:tabs>
        <w:spacing w:line="360" w:lineRule="auto"/>
        <w:ind w:left="0" w:firstLine="0"/>
        <w:jc w:val="both"/>
        <w:rPr>
          <w:color w:val="auto"/>
        </w:rPr>
      </w:pPr>
      <w:r w:rsidRPr="004566C0">
        <w:rPr>
          <w:color w:val="auto"/>
        </w:rPr>
        <w:t xml:space="preserve">Wykonawca może zmienić formę zabezpieczenia na inną, określoną w art. 148 ust. 1 ustawy – Prawo zamówień publicznych. </w:t>
      </w:r>
    </w:p>
    <w:p w:rsidR="006575A4" w:rsidRPr="004566C0" w:rsidRDefault="006575A4" w:rsidP="004566C0">
      <w:pPr>
        <w:pStyle w:val="Default"/>
        <w:numPr>
          <w:ilvl w:val="0"/>
          <w:numId w:val="48"/>
        </w:numPr>
        <w:tabs>
          <w:tab w:val="num" w:pos="0"/>
          <w:tab w:val="num" w:pos="284"/>
        </w:tabs>
        <w:spacing w:line="360" w:lineRule="auto"/>
        <w:ind w:left="0" w:firstLine="0"/>
        <w:jc w:val="both"/>
        <w:rPr>
          <w:color w:val="auto"/>
        </w:rPr>
      </w:pPr>
      <w:r w:rsidRPr="004566C0">
        <w:rPr>
          <w:color w:val="auto"/>
        </w:rPr>
        <w:t xml:space="preserve">Zamawiający może, na pisemny wniosek Wykonawcy, wyrazić zgodę na zmianę formy wniesionego zabezpieczenia na jedną lub kilka form, o których mowa w art. 148 ust. 2 ustawy </w:t>
      </w:r>
      <w:r w:rsidRPr="004566C0">
        <w:rPr>
          <w:color w:val="auto"/>
        </w:rPr>
        <w:lastRenderedPageBreak/>
        <w:t>– Prawo zamówień publicznych. Zmiana formy zabezpieczenia dokonywana jest w sposób zachowujący ciągłość zabezpieczenia i nie może powodować zmniejszenia jego wysokości.</w:t>
      </w:r>
    </w:p>
    <w:p w:rsidR="006575A4" w:rsidRPr="004566C0" w:rsidRDefault="006575A4" w:rsidP="002F0001">
      <w:pPr>
        <w:pStyle w:val="Default"/>
        <w:numPr>
          <w:ilvl w:val="0"/>
          <w:numId w:val="48"/>
        </w:numPr>
        <w:tabs>
          <w:tab w:val="num" w:pos="0"/>
          <w:tab w:val="num" w:pos="284"/>
        </w:tabs>
        <w:spacing w:line="360" w:lineRule="auto"/>
        <w:ind w:left="0" w:firstLine="142"/>
        <w:jc w:val="both"/>
        <w:rPr>
          <w:color w:val="auto"/>
        </w:rPr>
      </w:pPr>
      <w:r w:rsidRPr="004566C0">
        <w:rPr>
          <w:color w:val="auto"/>
        </w:rPr>
        <w:t>Wykonawca będzie zobowiązany do przedłużenia ważności zabezpieczenia, jeżeli data jego wygaśnięcia przypadnie przed końcem obowiązywania niniejszej umowy. Koszt przedłużenia ważności zabezpieczenia jest kosztem Wykonawcy.</w:t>
      </w:r>
    </w:p>
    <w:p w:rsidR="006575A4" w:rsidRPr="004566C0" w:rsidRDefault="006575A4" w:rsidP="002F0001">
      <w:pPr>
        <w:pStyle w:val="Default"/>
        <w:numPr>
          <w:ilvl w:val="0"/>
          <w:numId w:val="48"/>
        </w:numPr>
        <w:tabs>
          <w:tab w:val="num" w:pos="0"/>
          <w:tab w:val="num" w:pos="284"/>
        </w:tabs>
        <w:spacing w:line="360" w:lineRule="auto"/>
        <w:ind w:left="0" w:firstLine="142"/>
        <w:jc w:val="both"/>
        <w:rPr>
          <w:color w:val="auto"/>
        </w:rPr>
      </w:pPr>
      <w:r w:rsidRPr="004566C0">
        <w:rPr>
          <w:color w:val="auto"/>
        </w:rPr>
        <w:t>Zamawiający zwraca zabezpieczenie w terminie 30 dni od dnia wykonania umowy i uznania ją przez Zamawiającego za należycie wykonaną.</w:t>
      </w:r>
    </w:p>
    <w:p w:rsidR="006575A4" w:rsidRPr="004566C0" w:rsidRDefault="006575A4" w:rsidP="004566C0">
      <w:pPr>
        <w:pStyle w:val="Default"/>
        <w:spacing w:line="360" w:lineRule="auto"/>
        <w:ind w:firstLine="397"/>
        <w:jc w:val="both"/>
        <w:rPr>
          <w:color w:val="auto"/>
        </w:rPr>
      </w:pPr>
    </w:p>
    <w:p w:rsidR="006575A4" w:rsidRPr="004566C0" w:rsidRDefault="006575A4" w:rsidP="004566C0">
      <w:pPr>
        <w:pStyle w:val="NormalnyWeb"/>
        <w:spacing w:before="0" w:beforeAutospacing="0" w:after="0" w:afterAutospacing="0" w:line="360" w:lineRule="auto"/>
        <w:ind w:firstLine="397"/>
        <w:jc w:val="center"/>
        <w:rPr>
          <w:bCs/>
        </w:rPr>
      </w:pPr>
      <w:r w:rsidRPr="004566C0">
        <w:rPr>
          <w:b/>
        </w:rPr>
        <w:t>§ 10.</w:t>
      </w:r>
    </w:p>
    <w:p w:rsidR="006575A4" w:rsidRPr="004566C0" w:rsidRDefault="006575A4" w:rsidP="004566C0">
      <w:pPr>
        <w:pStyle w:val="NormalnyWeb"/>
        <w:spacing w:before="0" w:beforeAutospacing="0" w:after="0" w:afterAutospacing="0" w:line="360" w:lineRule="auto"/>
        <w:ind w:firstLine="397"/>
        <w:jc w:val="both"/>
      </w:pPr>
      <w:r w:rsidRPr="004566C0">
        <w:rPr>
          <w:bCs/>
        </w:rPr>
        <w:t xml:space="preserve">1. </w:t>
      </w:r>
      <w:r w:rsidRPr="004566C0">
        <w:t xml:space="preserve">W przypadku stwierdzenia przez Zamawiającego, że Wykonawca nie realizuje obowiązków wynikających z niniejszej Umowy, Zamawiający poinformuje o tym Wykonawcę wzywając go do zmiany takiego stanu rzeczy i prawidłowego wykonania Umowy lub podjęcia realizacji zaniechanych obowiązków w terminie wskazanym w wezwaniu. Jeśli Wykonawca nie zastosuje się do wezwania Zamawiającego lub nie dotrzyma terminu, o którym mowa powyżej, Wykonawca zapłaci Zamawiającemu karę umowną w wysokości do 10% łącznej wartości wynagrodzenia brutto, o którym mowa w § 6 ust </w:t>
      </w:r>
      <w:smartTag w:uri="urn:schemas-microsoft-com:office:smarttags" w:element="metricconverter">
        <w:smartTagPr>
          <w:attr w:name="ProductID" w:val="1, a"/>
        </w:smartTagPr>
        <w:r w:rsidRPr="004566C0">
          <w:t>1, a</w:t>
        </w:r>
      </w:smartTag>
      <w:r w:rsidRPr="004566C0">
        <w:t xml:space="preserve"> ponadto Zamawiający będzie uprawniony do rozwiązania Umowy w trybie natychmiastowym z winy Wykonawcy.</w:t>
      </w:r>
    </w:p>
    <w:p w:rsidR="006575A4" w:rsidRPr="004566C0" w:rsidRDefault="006575A4" w:rsidP="004566C0">
      <w:pPr>
        <w:pStyle w:val="NormalnyWeb"/>
        <w:spacing w:before="0" w:beforeAutospacing="0" w:after="0" w:afterAutospacing="0" w:line="360" w:lineRule="auto"/>
        <w:ind w:firstLine="397"/>
        <w:jc w:val="both"/>
      </w:pPr>
      <w:r w:rsidRPr="004566C0">
        <w:t>Wykonawca zapłaci Zamawiającemu karę umowną w wysokości 10% łącznej wartości umowy brutto określonej w § 6 ust. 1 w przypadku rozwiązania Umowy przez Zamawiającego lub Wykonawcy w trybie natychmiastowym z winy Wykonawcy z innych przyczyn, niż wskazane w ust. 1.</w:t>
      </w:r>
    </w:p>
    <w:p w:rsidR="006575A4" w:rsidRPr="004566C0" w:rsidRDefault="006575A4" w:rsidP="004566C0">
      <w:pPr>
        <w:pStyle w:val="NormalnyWeb"/>
        <w:spacing w:before="0" w:beforeAutospacing="0" w:after="0" w:afterAutospacing="0" w:line="360" w:lineRule="auto"/>
        <w:ind w:firstLine="397"/>
        <w:jc w:val="both"/>
      </w:pPr>
      <w:r w:rsidRPr="004566C0">
        <w:t xml:space="preserve">2. Postanowienia ust. 1-2 nie wyłączają prawa Zamawiającego do dochodzenia od Wykonawcy odszkodowania na zasadach ogólnych, jeżeli wartość powstałej szkody przewyższa wysokość kar umownych. </w:t>
      </w:r>
    </w:p>
    <w:p w:rsidR="006575A4" w:rsidRPr="004566C0" w:rsidRDefault="006575A4" w:rsidP="004566C0">
      <w:pPr>
        <w:pStyle w:val="NormalnyWeb"/>
        <w:spacing w:before="0" w:beforeAutospacing="0" w:after="0" w:afterAutospacing="0" w:line="360" w:lineRule="auto"/>
        <w:ind w:firstLine="397"/>
        <w:jc w:val="both"/>
      </w:pPr>
      <w:r w:rsidRPr="004566C0">
        <w:t>3. Zamawiający zastrzega sobie prawo potrącenia kar umownych z wynagrodzenia Wykonawcy.</w:t>
      </w:r>
    </w:p>
    <w:p w:rsidR="006575A4" w:rsidRPr="004566C0" w:rsidRDefault="006575A4" w:rsidP="004566C0">
      <w:pPr>
        <w:pStyle w:val="NormalnyWeb"/>
        <w:spacing w:before="0" w:beforeAutospacing="0" w:after="0" w:afterAutospacing="0" w:line="360" w:lineRule="auto"/>
        <w:ind w:firstLine="397"/>
        <w:jc w:val="both"/>
      </w:pPr>
    </w:p>
    <w:p w:rsidR="006575A4" w:rsidRPr="004566C0" w:rsidRDefault="006575A4" w:rsidP="004566C0">
      <w:pPr>
        <w:pStyle w:val="NormalnyWeb"/>
        <w:spacing w:before="0" w:beforeAutospacing="0" w:after="0" w:afterAutospacing="0" w:line="360" w:lineRule="auto"/>
        <w:ind w:firstLine="397"/>
        <w:jc w:val="center"/>
        <w:rPr>
          <w:bCs/>
        </w:rPr>
      </w:pPr>
      <w:r w:rsidRPr="004566C0">
        <w:rPr>
          <w:b/>
        </w:rPr>
        <w:t>§ 11.</w:t>
      </w:r>
    </w:p>
    <w:p w:rsidR="006575A4" w:rsidRPr="004566C0" w:rsidRDefault="006575A4" w:rsidP="004566C0">
      <w:pPr>
        <w:pStyle w:val="NormalnyWeb"/>
        <w:numPr>
          <w:ilvl w:val="0"/>
          <w:numId w:val="51"/>
        </w:numPr>
        <w:spacing w:before="0" w:beforeAutospacing="0" w:after="0" w:afterAutospacing="0" w:line="360" w:lineRule="auto"/>
        <w:ind w:left="0" w:firstLine="397"/>
        <w:jc w:val="both"/>
      </w:pPr>
      <w:r w:rsidRPr="004566C0">
        <w:t>W przypadku niezastosowania się do treści wezwania, o którym mowa w  § 10 ust. 1 Umowy, Zamawiający może zlecić wykonanie zastępcze całego przedmiotu umowy lub jego części osobie trzeciej na koszt i ryzyko Wykonawcy.</w:t>
      </w:r>
    </w:p>
    <w:p w:rsidR="006575A4" w:rsidRPr="004566C0" w:rsidRDefault="006575A4" w:rsidP="004566C0">
      <w:pPr>
        <w:numPr>
          <w:ilvl w:val="0"/>
          <w:numId w:val="51"/>
        </w:numPr>
        <w:overflowPunct/>
        <w:spacing w:line="360" w:lineRule="auto"/>
        <w:ind w:left="0" w:firstLine="397"/>
        <w:jc w:val="both"/>
        <w:textAlignment w:val="auto"/>
        <w:rPr>
          <w:sz w:val="24"/>
          <w:szCs w:val="24"/>
        </w:rPr>
      </w:pPr>
      <w:r w:rsidRPr="004566C0">
        <w:rPr>
          <w:sz w:val="24"/>
          <w:szCs w:val="24"/>
        </w:rPr>
        <w:lastRenderedPageBreak/>
        <w:t>Wykonanie zastępcze polegać będzie na wybraniu przez Zamawiającego odpowiedniego podmiotu (Wykonawcy Zastępczego), który wykona wszystkie lub wybrane zadania Wykonawcy, określone niniejszą umową.</w:t>
      </w:r>
    </w:p>
    <w:p w:rsidR="006575A4" w:rsidRPr="004566C0" w:rsidRDefault="006575A4" w:rsidP="004566C0">
      <w:pPr>
        <w:numPr>
          <w:ilvl w:val="0"/>
          <w:numId w:val="51"/>
        </w:numPr>
        <w:overflowPunct/>
        <w:spacing w:line="360" w:lineRule="auto"/>
        <w:ind w:left="0" w:firstLine="397"/>
        <w:jc w:val="both"/>
        <w:textAlignment w:val="auto"/>
        <w:rPr>
          <w:sz w:val="24"/>
          <w:szCs w:val="24"/>
        </w:rPr>
      </w:pPr>
      <w:r w:rsidRPr="004566C0">
        <w:rPr>
          <w:sz w:val="24"/>
          <w:szCs w:val="24"/>
        </w:rPr>
        <w:t>Jeżeli miesięczne wynagrodzenie umowne Wykonawcy Zastępczego będzie niższe od miesięcznego wynagrodzenia umownego Wykonawcy, to różnica zostanie wypłacona Wykonawcy każdorazowo po rozliczeniu wynagrodzenia Wykonawcy Zastępczego za dany miesiąc.</w:t>
      </w:r>
    </w:p>
    <w:p w:rsidR="006575A4" w:rsidRPr="004566C0" w:rsidRDefault="006575A4" w:rsidP="004566C0">
      <w:pPr>
        <w:numPr>
          <w:ilvl w:val="0"/>
          <w:numId w:val="51"/>
        </w:numPr>
        <w:overflowPunct/>
        <w:spacing w:line="360" w:lineRule="auto"/>
        <w:ind w:left="0" w:firstLine="397"/>
        <w:jc w:val="both"/>
        <w:textAlignment w:val="auto"/>
        <w:rPr>
          <w:sz w:val="24"/>
          <w:szCs w:val="24"/>
        </w:rPr>
      </w:pPr>
      <w:r w:rsidRPr="004566C0">
        <w:rPr>
          <w:sz w:val="24"/>
          <w:szCs w:val="24"/>
        </w:rPr>
        <w:t>Jeżeli miesięczne wynagrodzenie umowne Wykonawcy Zastępczego będzie wyższe od miesięcznego wynagrodzenia umownego Wykonawcy, to Zamawiający obciąży różnicą Wykonawcę każdorazowo po rozliczeniu wynagrodzenia Wykonawcy Zastępczego za dany miesiąc.</w:t>
      </w:r>
    </w:p>
    <w:p w:rsidR="006575A4" w:rsidRDefault="006575A4" w:rsidP="004566C0">
      <w:pPr>
        <w:pStyle w:val="Akapitzlist"/>
        <w:numPr>
          <w:ilvl w:val="0"/>
          <w:numId w:val="51"/>
        </w:numPr>
        <w:overflowPunct/>
        <w:spacing w:line="360" w:lineRule="auto"/>
        <w:ind w:left="0" w:firstLine="397"/>
        <w:contextualSpacing/>
        <w:jc w:val="both"/>
        <w:textAlignment w:val="auto"/>
        <w:rPr>
          <w:sz w:val="24"/>
          <w:szCs w:val="24"/>
        </w:rPr>
      </w:pPr>
      <w:r w:rsidRPr="004566C0">
        <w:rPr>
          <w:sz w:val="24"/>
          <w:szCs w:val="24"/>
        </w:rPr>
        <w:t>Ponadto Wykonawca oświadcza, że uznaje wszelkie powstałe względem Zamawiającego roszczenia, które powstały w związku z obowiązywaniem pomiędzy Stronami niniejszej Umowy.</w:t>
      </w:r>
    </w:p>
    <w:p w:rsidR="002F0001" w:rsidRPr="004566C0" w:rsidRDefault="002F0001" w:rsidP="002F0001">
      <w:pPr>
        <w:pStyle w:val="Akapitzlist"/>
        <w:overflowPunct/>
        <w:spacing w:line="360" w:lineRule="auto"/>
        <w:ind w:left="397"/>
        <w:contextualSpacing/>
        <w:jc w:val="both"/>
        <w:textAlignment w:val="auto"/>
        <w:rPr>
          <w:sz w:val="24"/>
          <w:szCs w:val="24"/>
        </w:rPr>
      </w:pPr>
    </w:p>
    <w:p w:rsidR="006575A4" w:rsidRPr="004566C0" w:rsidRDefault="006575A4" w:rsidP="004566C0">
      <w:pPr>
        <w:pStyle w:val="NormalnyWeb"/>
        <w:spacing w:before="0" w:beforeAutospacing="0" w:after="0" w:afterAutospacing="0" w:line="360" w:lineRule="auto"/>
        <w:ind w:firstLine="397"/>
        <w:jc w:val="center"/>
      </w:pPr>
      <w:r w:rsidRPr="004566C0">
        <w:rPr>
          <w:b/>
          <w:bCs/>
        </w:rPr>
        <w:t>§ 12.</w:t>
      </w:r>
    </w:p>
    <w:p w:rsidR="006575A4" w:rsidRPr="004566C0" w:rsidRDefault="006575A4" w:rsidP="004566C0">
      <w:pPr>
        <w:pStyle w:val="NormalnyWeb"/>
        <w:spacing w:before="0" w:beforeAutospacing="0" w:after="0" w:afterAutospacing="0" w:line="360" w:lineRule="auto"/>
        <w:ind w:firstLine="397"/>
        <w:jc w:val="both"/>
      </w:pPr>
      <w:r w:rsidRPr="004566C0">
        <w:t xml:space="preserve">Zamawiającemu przysługuje prawo wypowiedzenia umowy ze skutkiem natychmiastowym </w:t>
      </w:r>
      <w:r w:rsidRPr="004566C0">
        <w:br/>
        <w:t>z winy Wykonawcy, w sytuacji gdy:</w:t>
      </w:r>
    </w:p>
    <w:p w:rsidR="006575A4" w:rsidRPr="004566C0" w:rsidRDefault="006575A4" w:rsidP="002F0001">
      <w:pPr>
        <w:pStyle w:val="Bezodstpw1"/>
        <w:numPr>
          <w:ilvl w:val="0"/>
          <w:numId w:val="50"/>
        </w:numPr>
        <w:suppressAutoHyphens w:val="0"/>
        <w:autoSpaceDN w:val="0"/>
        <w:adjustRightInd w:val="0"/>
        <w:spacing w:line="360" w:lineRule="auto"/>
        <w:ind w:left="0" w:firstLine="0"/>
        <w:jc w:val="both"/>
        <w:rPr>
          <w:color w:val="auto"/>
        </w:rPr>
      </w:pPr>
      <w:r w:rsidRPr="004566C0">
        <w:rPr>
          <w:color w:val="auto"/>
        </w:rPr>
        <w:t>Wykonawca nie podjął wykonywania obowiązków, wynikających z niniejszej Umowy w terminie 7 dni od daty jej zawarcia,</w:t>
      </w:r>
    </w:p>
    <w:p w:rsidR="006575A4" w:rsidRPr="004566C0" w:rsidRDefault="006575A4" w:rsidP="002F0001">
      <w:pPr>
        <w:pStyle w:val="Bezodstpw1"/>
        <w:numPr>
          <w:ilvl w:val="0"/>
          <w:numId w:val="50"/>
        </w:numPr>
        <w:suppressAutoHyphens w:val="0"/>
        <w:autoSpaceDN w:val="0"/>
        <w:adjustRightInd w:val="0"/>
        <w:spacing w:line="360" w:lineRule="auto"/>
        <w:ind w:left="0" w:firstLine="0"/>
        <w:jc w:val="both"/>
        <w:rPr>
          <w:color w:val="auto"/>
        </w:rPr>
      </w:pPr>
      <w:r w:rsidRPr="004566C0">
        <w:rPr>
          <w:color w:val="auto"/>
        </w:rPr>
        <w:t xml:space="preserve">Wykonawca przerwał wykonywanie przeważającej części obowiązków wynikających </w:t>
      </w:r>
      <w:r w:rsidRPr="004566C0">
        <w:rPr>
          <w:color w:val="auto"/>
        </w:rPr>
        <w:br/>
        <w:t>z niniejszej umowy na okres dłuższy niż 7 dni bez uprzedniej zgody Zamawiającego,</w:t>
      </w:r>
    </w:p>
    <w:p w:rsidR="006575A4" w:rsidRPr="004566C0" w:rsidRDefault="006575A4" w:rsidP="002F0001">
      <w:pPr>
        <w:pStyle w:val="Bezodstpw1"/>
        <w:numPr>
          <w:ilvl w:val="0"/>
          <w:numId w:val="50"/>
        </w:numPr>
        <w:suppressAutoHyphens w:val="0"/>
        <w:autoSpaceDN w:val="0"/>
        <w:adjustRightInd w:val="0"/>
        <w:spacing w:line="360" w:lineRule="auto"/>
        <w:ind w:left="0" w:firstLine="0"/>
        <w:jc w:val="both"/>
        <w:rPr>
          <w:color w:val="auto"/>
        </w:rPr>
      </w:pPr>
      <w:r w:rsidRPr="004566C0">
        <w:rPr>
          <w:color w:val="auto"/>
        </w:rPr>
        <w:t>Wykonawca nie zawrze umowy lub nie będzie kontynuował umowy ubezpieczenia, o której mowa w § 4,</w:t>
      </w:r>
    </w:p>
    <w:p w:rsidR="006575A4" w:rsidRPr="004566C0" w:rsidRDefault="006575A4" w:rsidP="002F0001">
      <w:pPr>
        <w:pStyle w:val="Bezodstpw1"/>
        <w:numPr>
          <w:ilvl w:val="0"/>
          <w:numId w:val="50"/>
        </w:numPr>
        <w:suppressAutoHyphens w:val="0"/>
        <w:autoSpaceDN w:val="0"/>
        <w:adjustRightInd w:val="0"/>
        <w:spacing w:line="360" w:lineRule="auto"/>
        <w:ind w:left="0" w:firstLine="0"/>
        <w:jc w:val="both"/>
        <w:rPr>
          <w:color w:val="auto"/>
        </w:rPr>
      </w:pPr>
      <w:r w:rsidRPr="004566C0">
        <w:rPr>
          <w:color w:val="auto"/>
        </w:rPr>
        <w:t>Wykonawca postawiony zostanie w stan likwidacji, zostanie wszczęte przeciwko Wykonawcy postepowanie upadłościowe lub restrukturyzacyjne, wierzytelności przysługujące Wykonawcy od Zamawiającego zostaną zajęte przez podmiot uprawniony do prowadzenia egzekucji sądowej lub administracyjnej.</w:t>
      </w:r>
    </w:p>
    <w:p w:rsidR="006575A4" w:rsidRPr="004566C0" w:rsidRDefault="006575A4" w:rsidP="002F0001">
      <w:pPr>
        <w:pStyle w:val="Bezodstpw1"/>
        <w:numPr>
          <w:ilvl w:val="0"/>
          <w:numId w:val="50"/>
        </w:numPr>
        <w:suppressAutoHyphens w:val="0"/>
        <w:autoSpaceDN w:val="0"/>
        <w:adjustRightInd w:val="0"/>
        <w:spacing w:line="360" w:lineRule="auto"/>
        <w:ind w:left="0" w:firstLine="0"/>
        <w:jc w:val="both"/>
        <w:rPr>
          <w:color w:val="auto"/>
        </w:rPr>
      </w:pPr>
      <w:r w:rsidRPr="004566C0">
        <w:rPr>
          <w:color w:val="auto"/>
        </w:rPr>
        <w:t xml:space="preserve">W przypadku wystąpienia istotnej zmiany okoliczności powodujących, że wykonanie umowy nie leży w interesie publicznym, czego nie można było przewidzieć w chwili </w:t>
      </w:r>
      <w:r w:rsidRPr="004566C0">
        <w:rPr>
          <w:color w:val="auto"/>
        </w:rPr>
        <w:lastRenderedPageBreak/>
        <w:t>zawarcia umowy, Zamawiający może odstąpić od umowy w terminie 30 dni od powzięcia wiadomości o tych okolicznościach.</w:t>
      </w:r>
    </w:p>
    <w:p w:rsidR="006575A4" w:rsidRPr="004566C0" w:rsidRDefault="006575A4" w:rsidP="004566C0">
      <w:pPr>
        <w:pStyle w:val="Bezodstpw1"/>
        <w:numPr>
          <w:ilvl w:val="0"/>
          <w:numId w:val="50"/>
        </w:numPr>
        <w:suppressAutoHyphens w:val="0"/>
        <w:autoSpaceDN w:val="0"/>
        <w:adjustRightInd w:val="0"/>
        <w:spacing w:line="360" w:lineRule="auto"/>
        <w:ind w:left="0" w:firstLine="397"/>
        <w:jc w:val="both"/>
        <w:rPr>
          <w:color w:val="auto"/>
        </w:rPr>
      </w:pPr>
      <w:r w:rsidRPr="004566C0">
        <w:rPr>
          <w:color w:val="auto"/>
        </w:rPr>
        <w:t>Dla swej ważności rozwiązanie lub odstąpienie od Umowy wymaga formy pisemnej pod rygorem nieważności. Pismo powinno zawierać zwięzłe uzasadnienie.</w:t>
      </w:r>
    </w:p>
    <w:p w:rsidR="00FC7AB3" w:rsidRPr="004566C0" w:rsidRDefault="00FC7AB3" w:rsidP="004566C0">
      <w:pPr>
        <w:pStyle w:val="Akapitzlist"/>
        <w:spacing w:line="360" w:lineRule="auto"/>
        <w:ind w:left="0" w:firstLine="397"/>
        <w:jc w:val="center"/>
        <w:rPr>
          <w:b/>
          <w:iCs/>
          <w:sz w:val="24"/>
          <w:szCs w:val="24"/>
        </w:rPr>
      </w:pPr>
    </w:p>
    <w:p w:rsidR="006575A4" w:rsidRPr="004566C0" w:rsidRDefault="006575A4" w:rsidP="004566C0">
      <w:pPr>
        <w:pStyle w:val="Akapitzlist"/>
        <w:spacing w:line="360" w:lineRule="auto"/>
        <w:ind w:left="0" w:firstLine="397"/>
        <w:jc w:val="center"/>
        <w:rPr>
          <w:bCs/>
          <w:iCs/>
          <w:sz w:val="24"/>
          <w:szCs w:val="24"/>
        </w:rPr>
      </w:pPr>
      <w:r w:rsidRPr="004566C0">
        <w:rPr>
          <w:b/>
          <w:iCs/>
          <w:sz w:val="24"/>
          <w:szCs w:val="24"/>
        </w:rPr>
        <w:t>§ 13.</w:t>
      </w:r>
    </w:p>
    <w:p w:rsidR="006575A4" w:rsidRPr="004566C0" w:rsidRDefault="006575A4" w:rsidP="004566C0">
      <w:pPr>
        <w:pStyle w:val="Akapitzlist"/>
        <w:spacing w:line="360" w:lineRule="auto"/>
        <w:ind w:left="0" w:firstLine="397"/>
        <w:jc w:val="both"/>
        <w:rPr>
          <w:sz w:val="24"/>
          <w:szCs w:val="24"/>
          <w:lang w:eastAsia="ar-SA"/>
        </w:rPr>
      </w:pPr>
      <w:r w:rsidRPr="004566C0">
        <w:rPr>
          <w:sz w:val="24"/>
          <w:szCs w:val="24"/>
          <w:lang w:eastAsia="ar-SA"/>
        </w:rPr>
        <w:t>Wykonawca – zgodnie z oświadczeniem zawartym w ofercie – umowę wykona samodzielnie/ za wyjątkiem usług w zakresie ………......…, które zostaną wykonane przy udziale podwykonawcy/ów.</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Podwykonawca winien posiadać właściwe uprawnienia do realizowanej przez siebie części umowy.</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W przypadku realizacji części usług przez Podwykonawcę, Wykonawca w pełni odpowiada za ich jakość i terminowość wykonania. Jeżeli Zamawiający ma uzasadnione podejrzenie, że kwalifikacje Podwykonawcy lub jego sprzęt nie gwarantują odpowiedniej jakości i terminowości wykonania usług, to może on żądać od Wykonawcy zmiany Podwykonawcy. Zmiana podwykonawcy powinna nastąpić w terminie nie dłuższym niż 30 dni kalendarzowych.</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 xml:space="preserve">W celu sprawnego wykonania usług oraz zapewnienia dobrej jakości Wykonawca może zlecić część lub całość usług do wykonania podwykonawcom. </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 xml:space="preserve">Wykonawca, podwykonawca lub dalszy podwykonawca przedkłada Zamawiającemu poświadczoną za zgodność z oryginałem kopię zawartej umowy o podwykonawstwo </w:t>
      </w:r>
      <w:r w:rsidRPr="004566C0">
        <w:rPr>
          <w:sz w:val="24"/>
          <w:szCs w:val="24"/>
          <w:lang w:bidi="pl-PL"/>
        </w:rPr>
        <w:br/>
        <w:t>w terminie 7 dni od jej zawarcia. Jeżeli Zamawiający w terminie 7 dni od dnia doręczenia kopii umowy nie zaneguje danego podwykonawcy albo dalszego podwykonawcy, uznaje się jego akceptację. Niezgłoszenie podwykonawcy lub dalszego podwykonawcy powoduje, że Zamawiający nie akceptuje danego podwykonawcy albo dalszego podwykonawcy.</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 xml:space="preserve">W przypadku zmiany do umów o których mowa w ust. </w:t>
      </w:r>
      <w:r w:rsidR="00CB346E" w:rsidRPr="004566C0">
        <w:rPr>
          <w:sz w:val="24"/>
          <w:szCs w:val="24"/>
          <w:lang w:bidi="pl-PL"/>
        </w:rPr>
        <w:t>4</w:t>
      </w:r>
      <w:r w:rsidRPr="004566C0">
        <w:rPr>
          <w:sz w:val="24"/>
          <w:szCs w:val="24"/>
          <w:lang w:bidi="pl-PL"/>
        </w:rPr>
        <w:t xml:space="preserve"> Wykonawca zobowiązany jest do przedłożenia Zamawiającemu kopii tych umów poświadczonych za zgodność z oryginałem.</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 xml:space="preserve">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usługi. </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lastRenderedPageBreak/>
        <w:t xml:space="preserve">Zlecenie wykonania części usług Podwykonawcom nie zmienia zobowiązań Wykonawcy wobec Zamawiającego za wykonanie usług. Wykonawca jest odpowiedzialny wobec Zamawiającego oraz osób trzecich za działania, zaniechanie działania, uchybienia i zaniedbania podwykonawców w takim samym stopniu, jakby to były działania, uchybienia lub zaniedbania jego własnych pracowników. </w:t>
      </w:r>
    </w:p>
    <w:p w:rsidR="006575A4" w:rsidRPr="004566C0" w:rsidRDefault="006575A4" w:rsidP="004566C0">
      <w:pPr>
        <w:numPr>
          <w:ilvl w:val="0"/>
          <w:numId w:val="49"/>
        </w:numPr>
        <w:tabs>
          <w:tab w:val="left" w:pos="284"/>
        </w:tabs>
        <w:suppressAutoHyphens/>
        <w:overflowPunct/>
        <w:autoSpaceDE/>
        <w:autoSpaceDN/>
        <w:adjustRightInd/>
        <w:spacing w:line="360" w:lineRule="auto"/>
        <w:ind w:left="0" w:firstLine="397"/>
        <w:contextualSpacing/>
        <w:jc w:val="both"/>
        <w:textAlignment w:val="auto"/>
        <w:rPr>
          <w:sz w:val="24"/>
          <w:szCs w:val="24"/>
          <w:lang w:eastAsia="ar-SA"/>
        </w:rPr>
      </w:pPr>
      <w:r w:rsidRPr="004566C0">
        <w:rPr>
          <w:sz w:val="24"/>
          <w:szCs w:val="24"/>
          <w:lang w:bidi="pl-PL"/>
        </w:rPr>
        <w:t>Wykonawca zobowiązuje się niezwłocznie, nie później jednak niż w terminie 3 dni roboczych zawiadomić na piśmie Zamawiającego o każdym przypadku rozwiązania lub wygaśnięcia umów z podwykonawcami i dalszymi podwykonawcami.</w:t>
      </w:r>
    </w:p>
    <w:p w:rsidR="006575A4" w:rsidRPr="004566C0" w:rsidRDefault="006575A4" w:rsidP="004566C0">
      <w:pPr>
        <w:pStyle w:val="Bezodstpw1"/>
        <w:suppressAutoHyphens w:val="0"/>
        <w:autoSpaceDN w:val="0"/>
        <w:adjustRightInd w:val="0"/>
        <w:spacing w:line="360" w:lineRule="auto"/>
        <w:ind w:left="0" w:firstLine="397"/>
        <w:jc w:val="both"/>
        <w:rPr>
          <w:color w:val="auto"/>
        </w:rPr>
      </w:pPr>
    </w:p>
    <w:p w:rsidR="006575A4" w:rsidRPr="004566C0" w:rsidRDefault="006575A4" w:rsidP="004566C0">
      <w:pPr>
        <w:pStyle w:val="Akapitzlist"/>
        <w:spacing w:line="360" w:lineRule="auto"/>
        <w:ind w:left="0" w:firstLine="397"/>
        <w:jc w:val="center"/>
        <w:rPr>
          <w:bCs/>
          <w:iCs/>
          <w:sz w:val="24"/>
          <w:szCs w:val="24"/>
        </w:rPr>
      </w:pPr>
      <w:r w:rsidRPr="004566C0">
        <w:rPr>
          <w:b/>
          <w:iCs/>
          <w:sz w:val="24"/>
          <w:szCs w:val="24"/>
        </w:rPr>
        <w:t>§ 14.</w:t>
      </w:r>
    </w:p>
    <w:p w:rsidR="006575A4" w:rsidRPr="004566C0" w:rsidRDefault="006575A4" w:rsidP="004566C0">
      <w:pPr>
        <w:spacing w:line="360" w:lineRule="auto"/>
        <w:ind w:firstLine="397"/>
        <w:jc w:val="both"/>
        <w:rPr>
          <w:bCs/>
          <w:sz w:val="24"/>
          <w:szCs w:val="24"/>
        </w:rPr>
      </w:pPr>
      <w:r w:rsidRPr="004566C0">
        <w:rPr>
          <w:bCs/>
          <w:sz w:val="24"/>
          <w:szCs w:val="24"/>
        </w:rPr>
        <w:t>1. Strony dopuszczają możliwość dokonywania wszelkich nieistotnych zmian umowy w stosunku do treści oferty Wykonawcy.</w:t>
      </w:r>
    </w:p>
    <w:p w:rsidR="006575A4" w:rsidRPr="004566C0" w:rsidRDefault="006575A4" w:rsidP="004566C0">
      <w:pPr>
        <w:pStyle w:val="Textbody"/>
        <w:spacing w:line="360" w:lineRule="auto"/>
        <w:ind w:firstLine="397"/>
        <w:rPr>
          <w:rFonts w:ascii="Times New Roman" w:hAnsi="Times New Roman" w:cs="Times New Roman"/>
          <w:bCs/>
          <w:sz w:val="24"/>
          <w:szCs w:val="24"/>
        </w:rPr>
      </w:pPr>
      <w:r w:rsidRPr="004566C0">
        <w:rPr>
          <w:rFonts w:ascii="Times New Roman" w:hAnsi="Times New Roman" w:cs="Times New Roman"/>
          <w:bCs/>
          <w:sz w:val="24"/>
          <w:szCs w:val="24"/>
        </w:rPr>
        <w:t>2. Zamawiający dopuszcza zmianę umowy w przypadku:</w:t>
      </w:r>
    </w:p>
    <w:p w:rsidR="006575A4" w:rsidRPr="004566C0" w:rsidRDefault="00CB346E" w:rsidP="004566C0">
      <w:pPr>
        <w:numPr>
          <w:ilvl w:val="0"/>
          <w:numId w:val="58"/>
        </w:numPr>
        <w:suppressAutoHyphens/>
        <w:overflowPunct/>
        <w:autoSpaceDE/>
        <w:autoSpaceDN/>
        <w:adjustRightInd/>
        <w:spacing w:line="360" w:lineRule="auto"/>
        <w:ind w:left="0" w:firstLine="397"/>
        <w:jc w:val="both"/>
        <w:textAlignment w:val="auto"/>
        <w:rPr>
          <w:rFonts w:eastAsia="Microsoft Sans Serif"/>
          <w:sz w:val="24"/>
          <w:szCs w:val="24"/>
        </w:rPr>
      </w:pPr>
      <w:r w:rsidRPr="004566C0">
        <w:rPr>
          <w:rFonts w:eastAsia="Microsoft Sans Serif"/>
          <w:sz w:val="24"/>
          <w:szCs w:val="24"/>
        </w:rPr>
        <w:t>d</w:t>
      </w:r>
      <w:r w:rsidR="006575A4" w:rsidRPr="004566C0">
        <w:rPr>
          <w:rFonts w:eastAsia="Microsoft Sans Serif"/>
          <w:sz w:val="24"/>
          <w:szCs w:val="24"/>
        </w:rPr>
        <w:t>ziałania siły wyższej uniemożliwiającej wykonanie Umowy w określonym pierwotnie terminie.</w:t>
      </w:r>
    </w:p>
    <w:p w:rsidR="006575A4" w:rsidRPr="004566C0" w:rsidRDefault="00CB346E" w:rsidP="004566C0">
      <w:pPr>
        <w:pStyle w:val="Tekstpodstawowy"/>
        <w:widowControl w:val="0"/>
        <w:numPr>
          <w:ilvl w:val="0"/>
          <w:numId w:val="58"/>
        </w:numPr>
        <w:tabs>
          <w:tab w:val="clear" w:pos="1418"/>
        </w:tabs>
        <w:overflowPunct/>
        <w:autoSpaceDE/>
        <w:autoSpaceDN/>
        <w:adjustRightInd/>
        <w:spacing w:line="360" w:lineRule="auto"/>
        <w:ind w:left="0" w:firstLine="397"/>
        <w:textAlignment w:val="auto"/>
      </w:pPr>
      <w:r w:rsidRPr="004566C0">
        <w:t>g</w:t>
      </w:r>
      <w:r w:rsidR="006575A4" w:rsidRPr="004566C0">
        <w:t>dy zmiany obowiązujących przepisów prawa będą nakładać na Zamawiającego lub Wykonawcę nowe obowiązki dostoso</w:t>
      </w:r>
      <w:r w:rsidR="006575A4" w:rsidRPr="004566C0">
        <w:softHyphen/>
        <w:t>wania realizacji przedmiotu zamówienia zgodnie z wyznaczonymi normami i standardami;</w:t>
      </w:r>
    </w:p>
    <w:p w:rsidR="006575A4" w:rsidRPr="004566C0" w:rsidRDefault="00CB346E" w:rsidP="004566C0">
      <w:pPr>
        <w:numPr>
          <w:ilvl w:val="0"/>
          <w:numId w:val="58"/>
        </w:numPr>
        <w:tabs>
          <w:tab w:val="left" w:pos="-993"/>
        </w:tabs>
        <w:overflowPunct/>
        <w:spacing w:line="360" w:lineRule="auto"/>
        <w:ind w:left="0" w:firstLine="397"/>
        <w:jc w:val="both"/>
        <w:textAlignment w:val="auto"/>
        <w:rPr>
          <w:rFonts w:eastAsia="Arial Unicode MS"/>
          <w:sz w:val="24"/>
          <w:szCs w:val="24"/>
        </w:rPr>
      </w:pPr>
      <w:r w:rsidRPr="004566C0">
        <w:rPr>
          <w:rFonts w:eastAsia="Arial Unicode MS"/>
          <w:sz w:val="24"/>
          <w:szCs w:val="24"/>
        </w:rPr>
        <w:t>z</w:t>
      </w:r>
      <w:r w:rsidR="006575A4" w:rsidRPr="004566C0">
        <w:rPr>
          <w:rFonts w:eastAsia="Arial Unicode MS"/>
          <w:sz w:val="24"/>
          <w:szCs w:val="24"/>
        </w:rPr>
        <w:t>miany wynagrodzenia będące wynikiem zmiany wysokości stawek podatku VAT,</w:t>
      </w:r>
    </w:p>
    <w:p w:rsidR="006575A4" w:rsidRPr="004566C0" w:rsidRDefault="00CB346E" w:rsidP="004566C0">
      <w:pPr>
        <w:pStyle w:val="default0"/>
        <w:numPr>
          <w:ilvl w:val="0"/>
          <w:numId w:val="58"/>
        </w:numPr>
        <w:spacing w:before="0" w:beforeAutospacing="0" w:after="0" w:afterAutospacing="0" w:line="360" w:lineRule="auto"/>
        <w:ind w:left="0" w:firstLine="397"/>
        <w:rPr>
          <w:rFonts w:ascii="Times New Roman" w:hAnsi="Times New Roman" w:cs="Times New Roman"/>
        </w:rPr>
      </w:pPr>
      <w:r w:rsidRPr="004566C0">
        <w:rPr>
          <w:rFonts w:ascii="Times New Roman" w:hAnsi="Times New Roman" w:cs="Times New Roman"/>
        </w:rPr>
        <w:t>z</w:t>
      </w:r>
      <w:r w:rsidR="006575A4" w:rsidRPr="004566C0">
        <w:rPr>
          <w:rFonts w:ascii="Times New Roman" w:hAnsi="Times New Roman" w:cs="Times New Roman"/>
        </w:rPr>
        <w:t>mian wysokości minimalnego wynagrodzenia za pracę ustalonego na podstawie art. 2 ust. 3-5 ustawy z dnia 10 października 2002 r. o minimalnym wynagrodzeniu za pracę - jeżeli zmiany te będą miały wpływ na koszty wykonania zamówienia przez wykonawcę;</w:t>
      </w:r>
    </w:p>
    <w:p w:rsidR="006575A4" w:rsidRPr="004566C0" w:rsidRDefault="00CB346E" w:rsidP="004566C0">
      <w:pPr>
        <w:pStyle w:val="default0"/>
        <w:numPr>
          <w:ilvl w:val="0"/>
          <w:numId w:val="58"/>
        </w:numPr>
        <w:spacing w:before="0" w:beforeAutospacing="0" w:after="0" w:afterAutospacing="0" w:line="360" w:lineRule="auto"/>
        <w:ind w:left="0" w:firstLine="397"/>
        <w:rPr>
          <w:rFonts w:ascii="Times New Roman" w:hAnsi="Times New Roman" w:cs="Times New Roman"/>
        </w:rPr>
      </w:pPr>
      <w:r w:rsidRPr="004566C0">
        <w:rPr>
          <w:rFonts w:ascii="Times New Roman" w:hAnsi="Times New Roman" w:cs="Times New Roman"/>
        </w:rPr>
        <w:t>z</w:t>
      </w:r>
      <w:r w:rsidR="006575A4" w:rsidRPr="004566C0">
        <w:rPr>
          <w:rFonts w:ascii="Times New Roman" w:hAnsi="Times New Roman" w:cs="Times New Roman"/>
        </w:rPr>
        <w:t xml:space="preserve">miany zasad podlegania ubezpieczeniom społecznym lub ubezpieczeniu zdrowotnemu lub wysokości stawki składki na ubezpieczenia społeczne lub zdrowotne - jeżeli zmiany te będą miały wpływ na koszty wykonania zamówienia przez </w:t>
      </w:r>
      <w:r w:rsidRPr="004566C0">
        <w:rPr>
          <w:rFonts w:ascii="Times New Roman" w:hAnsi="Times New Roman" w:cs="Times New Roman"/>
        </w:rPr>
        <w:t>W</w:t>
      </w:r>
      <w:r w:rsidR="006575A4" w:rsidRPr="004566C0">
        <w:rPr>
          <w:rFonts w:ascii="Times New Roman" w:hAnsi="Times New Roman" w:cs="Times New Roman"/>
        </w:rPr>
        <w:t>ykonawcę.</w:t>
      </w:r>
    </w:p>
    <w:p w:rsidR="006575A4" w:rsidRPr="004566C0" w:rsidRDefault="006575A4" w:rsidP="004566C0">
      <w:pPr>
        <w:spacing w:line="360" w:lineRule="auto"/>
        <w:ind w:firstLine="397"/>
        <w:jc w:val="center"/>
        <w:rPr>
          <w:b/>
          <w:iCs/>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15.</w:t>
      </w:r>
    </w:p>
    <w:p w:rsidR="006575A4" w:rsidRPr="004566C0" w:rsidRDefault="006575A4" w:rsidP="004566C0">
      <w:pPr>
        <w:pStyle w:val="Akapitzlist"/>
        <w:numPr>
          <w:ilvl w:val="0"/>
          <w:numId w:val="62"/>
        </w:numPr>
        <w:overflowPunct/>
        <w:autoSpaceDE/>
        <w:autoSpaceDN/>
        <w:adjustRightInd/>
        <w:spacing w:after="200" w:line="360" w:lineRule="auto"/>
        <w:contextualSpacing/>
        <w:jc w:val="both"/>
        <w:textAlignment w:val="auto"/>
        <w:rPr>
          <w:sz w:val="24"/>
          <w:szCs w:val="24"/>
        </w:rPr>
      </w:pPr>
      <w:r w:rsidRPr="004566C0">
        <w:rPr>
          <w:sz w:val="24"/>
          <w:szCs w:val="24"/>
        </w:rPr>
        <w:t>Wszelkie zmiany niniejszej umowy wymagają zachowania formy pisemnej w postaci aneksu, pod rygorem nieważności.</w:t>
      </w:r>
    </w:p>
    <w:p w:rsidR="006575A4" w:rsidRPr="004566C0" w:rsidRDefault="006575A4" w:rsidP="004566C0">
      <w:pPr>
        <w:pStyle w:val="Akapitzlist"/>
        <w:widowControl w:val="0"/>
        <w:numPr>
          <w:ilvl w:val="0"/>
          <w:numId w:val="62"/>
        </w:numPr>
        <w:tabs>
          <w:tab w:val="num" w:pos="1440"/>
        </w:tabs>
        <w:overflowPunct/>
        <w:spacing w:after="200" w:line="360" w:lineRule="auto"/>
        <w:contextualSpacing/>
        <w:jc w:val="both"/>
        <w:textAlignment w:val="auto"/>
        <w:rPr>
          <w:sz w:val="24"/>
          <w:szCs w:val="24"/>
        </w:rPr>
      </w:pPr>
      <w:r w:rsidRPr="004566C0">
        <w:rPr>
          <w:sz w:val="24"/>
          <w:szCs w:val="24"/>
        </w:rPr>
        <w:t>Strony ustalają, że w sprawach nieuregulowanych w niniejszej umowie będą miały zastosowanie powszechnie obowiązujące przepisy prawa.</w:t>
      </w:r>
    </w:p>
    <w:p w:rsidR="006575A4" w:rsidRPr="004566C0" w:rsidRDefault="006575A4" w:rsidP="004566C0">
      <w:pPr>
        <w:pStyle w:val="Akapitzlist"/>
        <w:widowControl w:val="0"/>
        <w:numPr>
          <w:ilvl w:val="0"/>
          <w:numId w:val="62"/>
        </w:numPr>
        <w:tabs>
          <w:tab w:val="num" w:pos="1440"/>
        </w:tabs>
        <w:overflowPunct/>
        <w:spacing w:after="200" w:line="360" w:lineRule="auto"/>
        <w:contextualSpacing/>
        <w:jc w:val="both"/>
        <w:textAlignment w:val="auto"/>
        <w:rPr>
          <w:sz w:val="24"/>
          <w:szCs w:val="24"/>
        </w:rPr>
      </w:pPr>
      <w:r w:rsidRPr="004566C0">
        <w:rPr>
          <w:sz w:val="24"/>
          <w:szCs w:val="24"/>
        </w:rPr>
        <w:t xml:space="preserve">Strony umowy zobowiązują się do niezwłocznego, pisemnego powiadomienia o </w:t>
      </w:r>
      <w:r w:rsidRPr="004566C0">
        <w:rPr>
          <w:sz w:val="24"/>
          <w:szCs w:val="24"/>
        </w:rPr>
        <w:lastRenderedPageBreak/>
        <w:t>każdej zmianie siedzib, nazw firm, numerów telefonów lub przedstawicieli Stron pod rygorem uznania, że korespondencja jest nadawana na obowiązujący adres danej Strony dla doręczeń.</w:t>
      </w:r>
    </w:p>
    <w:p w:rsidR="006575A4" w:rsidRPr="004566C0" w:rsidRDefault="006575A4" w:rsidP="004566C0">
      <w:pPr>
        <w:pStyle w:val="Akapitzlist"/>
        <w:widowControl w:val="0"/>
        <w:numPr>
          <w:ilvl w:val="0"/>
          <w:numId w:val="62"/>
        </w:numPr>
        <w:tabs>
          <w:tab w:val="num" w:pos="1440"/>
        </w:tabs>
        <w:overflowPunct/>
        <w:spacing w:after="200" w:line="360" w:lineRule="auto"/>
        <w:contextualSpacing/>
        <w:jc w:val="both"/>
        <w:textAlignment w:val="auto"/>
        <w:rPr>
          <w:sz w:val="24"/>
          <w:szCs w:val="24"/>
        </w:rPr>
      </w:pPr>
      <w:r w:rsidRPr="004566C0">
        <w:rPr>
          <w:sz w:val="24"/>
          <w:szCs w:val="24"/>
        </w:rPr>
        <w:t>Ewentualne spory wynikłe na tle realizacji niniejszej umowy rozstrzygane będą przez sąd właściwy dla siedziby Zamawiającego.</w:t>
      </w:r>
    </w:p>
    <w:p w:rsidR="006575A4" w:rsidRPr="004566C0" w:rsidRDefault="006575A4" w:rsidP="004566C0">
      <w:pPr>
        <w:pStyle w:val="Akapitzlist"/>
        <w:widowControl w:val="0"/>
        <w:numPr>
          <w:ilvl w:val="0"/>
          <w:numId w:val="62"/>
        </w:numPr>
        <w:tabs>
          <w:tab w:val="num" w:pos="1440"/>
        </w:tabs>
        <w:overflowPunct/>
        <w:spacing w:after="200" w:line="360" w:lineRule="auto"/>
        <w:contextualSpacing/>
        <w:jc w:val="both"/>
        <w:textAlignment w:val="auto"/>
        <w:rPr>
          <w:sz w:val="24"/>
          <w:szCs w:val="24"/>
        </w:rPr>
      </w:pPr>
      <w:r w:rsidRPr="004566C0">
        <w:rPr>
          <w:sz w:val="24"/>
          <w:szCs w:val="24"/>
        </w:rPr>
        <w:t>Umowę sporządzono w 4 jednobrzmiących egzemplarzach, jeden egzemplarz dla Wykonawcy i trzy dla Zamawiającego.</w:t>
      </w:r>
    </w:p>
    <w:p w:rsidR="006575A4" w:rsidRPr="004566C0" w:rsidRDefault="006575A4" w:rsidP="004566C0">
      <w:pPr>
        <w:widowControl w:val="0"/>
        <w:tabs>
          <w:tab w:val="num" w:pos="1440"/>
        </w:tabs>
        <w:spacing w:line="360" w:lineRule="auto"/>
        <w:ind w:firstLine="397"/>
        <w:jc w:val="both"/>
        <w:rPr>
          <w:sz w:val="24"/>
          <w:szCs w:val="24"/>
        </w:rPr>
      </w:pPr>
    </w:p>
    <w:p w:rsidR="006575A4" w:rsidRPr="004566C0" w:rsidRDefault="006575A4" w:rsidP="004566C0">
      <w:pPr>
        <w:spacing w:line="360" w:lineRule="auto"/>
        <w:ind w:firstLine="397"/>
        <w:jc w:val="center"/>
        <w:rPr>
          <w:b/>
          <w:iCs/>
          <w:sz w:val="24"/>
          <w:szCs w:val="24"/>
        </w:rPr>
      </w:pPr>
      <w:r w:rsidRPr="004566C0">
        <w:rPr>
          <w:b/>
          <w:iCs/>
          <w:sz w:val="24"/>
          <w:szCs w:val="24"/>
        </w:rPr>
        <w:t>§ 16.</w:t>
      </w:r>
    </w:p>
    <w:p w:rsidR="006575A4" w:rsidRPr="004566C0" w:rsidRDefault="006575A4" w:rsidP="004566C0">
      <w:pPr>
        <w:spacing w:line="360" w:lineRule="auto"/>
        <w:ind w:firstLine="397"/>
        <w:jc w:val="both"/>
        <w:rPr>
          <w:sz w:val="24"/>
          <w:szCs w:val="24"/>
        </w:rPr>
      </w:pPr>
      <w:r w:rsidRPr="004566C0">
        <w:rPr>
          <w:sz w:val="24"/>
          <w:szCs w:val="24"/>
        </w:rPr>
        <w:t>Następujące Załączniki do niniejszej umowy stanowią jej integralną część:</w:t>
      </w:r>
    </w:p>
    <w:p w:rsidR="006575A4" w:rsidRPr="004566C0" w:rsidRDefault="006575A4" w:rsidP="004566C0">
      <w:pPr>
        <w:pStyle w:val="Akapitzlist"/>
        <w:numPr>
          <w:ilvl w:val="0"/>
          <w:numId w:val="59"/>
        </w:numPr>
        <w:tabs>
          <w:tab w:val="num" w:pos="426"/>
        </w:tabs>
        <w:overflowPunct/>
        <w:spacing w:line="360" w:lineRule="auto"/>
        <w:ind w:left="0" w:firstLine="397"/>
        <w:contextualSpacing/>
        <w:jc w:val="both"/>
        <w:textAlignment w:val="auto"/>
        <w:rPr>
          <w:sz w:val="24"/>
          <w:szCs w:val="24"/>
        </w:rPr>
      </w:pPr>
      <w:r w:rsidRPr="004566C0">
        <w:rPr>
          <w:sz w:val="24"/>
          <w:szCs w:val="24"/>
        </w:rPr>
        <w:t>Załącznik nr 1: Mapa sytuacyjna</w:t>
      </w:r>
    </w:p>
    <w:p w:rsidR="006575A4" w:rsidRPr="004566C0" w:rsidRDefault="006575A4" w:rsidP="004566C0">
      <w:pPr>
        <w:pStyle w:val="Akapitzlist"/>
        <w:numPr>
          <w:ilvl w:val="0"/>
          <w:numId w:val="59"/>
        </w:numPr>
        <w:tabs>
          <w:tab w:val="num" w:pos="426"/>
        </w:tabs>
        <w:overflowPunct/>
        <w:spacing w:line="360" w:lineRule="auto"/>
        <w:ind w:left="0" w:firstLine="397"/>
        <w:contextualSpacing/>
        <w:jc w:val="both"/>
        <w:textAlignment w:val="auto"/>
        <w:rPr>
          <w:sz w:val="24"/>
          <w:szCs w:val="24"/>
        </w:rPr>
      </w:pPr>
      <w:r w:rsidRPr="004566C0">
        <w:rPr>
          <w:sz w:val="24"/>
          <w:szCs w:val="24"/>
        </w:rPr>
        <w:t xml:space="preserve">Załącznik nr 2: Koncepcja wykonania usługi Operatora </w:t>
      </w:r>
    </w:p>
    <w:p w:rsidR="006575A4" w:rsidRPr="004566C0" w:rsidRDefault="006575A4" w:rsidP="004566C0">
      <w:pPr>
        <w:pStyle w:val="Akapitzlist"/>
        <w:numPr>
          <w:ilvl w:val="0"/>
          <w:numId w:val="59"/>
        </w:numPr>
        <w:tabs>
          <w:tab w:val="num" w:pos="426"/>
        </w:tabs>
        <w:overflowPunct/>
        <w:spacing w:line="360" w:lineRule="auto"/>
        <w:ind w:left="0" w:firstLine="397"/>
        <w:contextualSpacing/>
        <w:jc w:val="both"/>
        <w:textAlignment w:val="auto"/>
        <w:rPr>
          <w:sz w:val="24"/>
          <w:szCs w:val="24"/>
        </w:rPr>
      </w:pPr>
      <w:r w:rsidRPr="004566C0">
        <w:rPr>
          <w:sz w:val="24"/>
          <w:szCs w:val="24"/>
        </w:rPr>
        <w:t xml:space="preserve">Załącznik nr 3: Szczegółowy opis przedmiotu zamówienia </w:t>
      </w:r>
    </w:p>
    <w:p w:rsidR="006575A4" w:rsidRPr="004566C0" w:rsidRDefault="006575A4" w:rsidP="004566C0">
      <w:pPr>
        <w:pStyle w:val="Akapitzlist"/>
        <w:numPr>
          <w:ilvl w:val="0"/>
          <w:numId w:val="59"/>
        </w:numPr>
        <w:tabs>
          <w:tab w:val="num" w:pos="426"/>
        </w:tabs>
        <w:overflowPunct/>
        <w:spacing w:line="360" w:lineRule="auto"/>
        <w:ind w:left="0" w:firstLine="397"/>
        <w:contextualSpacing/>
        <w:jc w:val="both"/>
        <w:textAlignment w:val="auto"/>
        <w:rPr>
          <w:sz w:val="24"/>
          <w:szCs w:val="24"/>
        </w:rPr>
      </w:pPr>
      <w:r w:rsidRPr="004566C0">
        <w:rPr>
          <w:sz w:val="24"/>
          <w:szCs w:val="24"/>
        </w:rPr>
        <w:t xml:space="preserve">Załącznik nr 4 Lokalizacja 6 szt. kamer monitoringu </w:t>
      </w:r>
    </w:p>
    <w:p w:rsidR="006575A4" w:rsidRPr="004566C0" w:rsidRDefault="006575A4" w:rsidP="004566C0">
      <w:pPr>
        <w:spacing w:line="360" w:lineRule="auto"/>
        <w:ind w:firstLine="397"/>
        <w:jc w:val="both"/>
        <w:rPr>
          <w:sz w:val="24"/>
          <w:szCs w:val="24"/>
        </w:rPr>
      </w:pPr>
    </w:p>
    <w:p w:rsidR="006575A4" w:rsidRPr="004566C0" w:rsidRDefault="006575A4" w:rsidP="004566C0">
      <w:pPr>
        <w:spacing w:line="360" w:lineRule="auto"/>
        <w:ind w:firstLine="397"/>
        <w:jc w:val="both"/>
        <w:rPr>
          <w:sz w:val="24"/>
          <w:szCs w:val="24"/>
        </w:rPr>
      </w:pPr>
    </w:p>
    <w:p w:rsidR="006575A4" w:rsidRPr="004566C0" w:rsidRDefault="006575A4" w:rsidP="004566C0">
      <w:pPr>
        <w:spacing w:line="360" w:lineRule="auto"/>
        <w:ind w:firstLine="397"/>
        <w:jc w:val="both"/>
        <w:rPr>
          <w:b/>
          <w:sz w:val="24"/>
          <w:szCs w:val="24"/>
        </w:rPr>
      </w:pPr>
    </w:p>
    <w:p w:rsidR="006575A4" w:rsidRPr="004566C0" w:rsidRDefault="006575A4" w:rsidP="004566C0">
      <w:pPr>
        <w:spacing w:line="360" w:lineRule="auto"/>
        <w:ind w:firstLine="397"/>
        <w:jc w:val="both"/>
        <w:rPr>
          <w:b/>
          <w:sz w:val="24"/>
          <w:szCs w:val="24"/>
        </w:rPr>
      </w:pPr>
    </w:p>
    <w:p w:rsidR="006575A4" w:rsidRPr="004566C0" w:rsidRDefault="006575A4" w:rsidP="004566C0">
      <w:pPr>
        <w:spacing w:line="360" w:lineRule="auto"/>
        <w:ind w:firstLine="397"/>
        <w:jc w:val="both"/>
        <w:rPr>
          <w:b/>
          <w:sz w:val="24"/>
          <w:szCs w:val="24"/>
        </w:rPr>
      </w:pPr>
    </w:p>
    <w:p w:rsidR="006575A4" w:rsidRPr="004566C0" w:rsidRDefault="006575A4" w:rsidP="004566C0">
      <w:pPr>
        <w:spacing w:line="360" w:lineRule="auto"/>
        <w:ind w:firstLine="397"/>
        <w:jc w:val="both"/>
        <w:rPr>
          <w:b/>
          <w:sz w:val="24"/>
          <w:szCs w:val="24"/>
          <w:lang w:eastAsia="ar-SA"/>
        </w:rPr>
      </w:pPr>
      <w:r w:rsidRPr="004566C0">
        <w:rPr>
          <w:b/>
          <w:sz w:val="24"/>
          <w:szCs w:val="24"/>
        </w:rPr>
        <w:t>W Y K O N A W C A:</w:t>
      </w:r>
      <w:r w:rsidRPr="004566C0">
        <w:rPr>
          <w:b/>
          <w:sz w:val="24"/>
          <w:szCs w:val="24"/>
        </w:rPr>
        <w:tab/>
        <w:t xml:space="preserve">                                             Z A M A W I A J Ą C Y:</w:t>
      </w:r>
    </w:p>
    <w:p w:rsidR="006575A4" w:rsidRPr="00256871" w:rsidRDefault="006575A4" w:rsidP="006575A4"/>
    <w:p w:rsidR="006575A4" w:rsidRPr="00E6412F" w:rsidRDefault="006575A4" w:rsidP="006575A4">
      <w:pPr>
        <w:jc w:val="center"/>
        <w:rPr>
          <w:b/>
          <w:sz w:val="28"/>
          <w:szCs w:val="28"/>
        </w:rPr>
      </w:pPr>
    </w:p>
    <w:p w:rsidR="006575A4" w:rsidRPr="00A126E5" w:rsidRDefault="006575A4" w:rsidP="000178A1">
      <w:pPr>
        <w:ind w:left="397"/>
        <w:jc w:val="both"/>
      </w:pPr>
      <w:bookmarkStart w:id="22" w:name="_GoBack"/>
      <w:bookmarkEnd w:id="22"/>
    </w:p>
    <w:sectPr w:rsidR="006575A4" w:rsidRPr="00A126E5" w:rsidSect="00C4561E">
      <w:headerReference w:type="default" r:id="rId14"/>
      <w:footerReference w:type="default" r:id="rId15"/>
      <w:pgSz w:w="11906" w:h="16838" w:code="9"/>
      <w:pgMar w:top="1417" w:right="1417" w:bottom="1417" w:left="1417" w:header="567" w:footer="6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8F8" w:rsidRDefault="007D68F8">
      <w:r>
        <w:separator/>
      </w:r>
    </w:p>
  </w:endnote>
  <w:endnote w:type="continuationSeparator" w:id="0">
    <w:p w:rsidR="007D68F8" w:rsidRDefault="007D6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TF9Fo00">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Bold">
    <w:panose1 w:val="00000000000000000000"/>
    <w:charset w:val="80"/>
    <w:family w:val="auto"/>
    <w:notTrueType/>
    <w:pitch w:val="default"/>
    <w:sig w:usb0="00000001" w:usb1="08070000" w:usb2="00000010" w:usb3="00000000" w:csb0="00020000" w:csb1="00000000"/>
  </w:font>
  <w:font w:name="TTFF1o00">
    <w:altName w:val="MS Mincho"/>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56448"/>
      <w:docPartObj>
        <w:docPartGallery w:val="Page Numbers (Bottom of Page)"/>
        <w:docPartUnique/>
      </w:docPartObj>
    </w:sdtPr>
    <w:sdtContent>
      <w:p w:rsidR="007D68F8" w:rsidRDefault="00FC39BC">
        <w:pPr>
          <w:pStyle w:val="Stopka"/>
          <w:jc w:val="right"/>
        </w:pPr>
        <w:r>
          <w:fldChar w:fldCharType="begin"/>
        </w:r>
        <w:r w:rsidR="007D68F8">
          <w:instrText xml:space="preserve"> PAGE   \* MERGEFORMAT </w:instrText>
        </w:r>
        <w:r>
          <w:fldChar w:fldCharType="separate"/>
        </w:r>
        <w:r w:rsidR="00C66839">
          <w:rPr>
            <w:noProof/>
          </w:rPr>
          <w:t>53</w:t>
        </w:r>
        <w:r>
          <w:rPr>
            <w:noProof/>
          </w:rPr>
          <w:fldChar w:fldCharType="end"/>
        </w:r>
      </w:p>
    </w:sdtContent>
  </w:sdt>
  <w:p w:rsidR="007D68F8" w:rsidRDefault="007D68F8" w:rsidP="0080221C">
    <w:pPr>
      <w:pStyle w:val="Stopka"/>
      <w:jc w:val="center"/>
      <w:rPr>
        <w:i/>
        <w:iCs/>
        <w:noProof/>
        <w:sz w:val="2"/>
        <w:szCs w:val="2"/>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8F8" w:rsidRDefault="007D68F8">
      <w:r>
        <w:separator/>
      </w:r>
    </w:p>
  </w:footnote>
  <w:footnote w:type="continuationSeparator" w:id="0">
    <w:p w:rsidR="007D68F8" w:rsidRDefault="007D6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F8" w:rsidRDefault="007D68F8" w:rsidP="00502BE6">
    <w:pPr>
      <w:pStyle w:val="Nagwek"/>
      <w:jc w:val="center"/>
    </w:pPr>
    <w:r>
      <w:rPr>
        <w:noProof/>
      </w:rPr>
      <w:drawing>
        <wp:inline distT="0" distB="0" distL="0" distR="0">
          <wp:extent cx="5478087" cy="71905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 unijne.jpg"/>
                  <pic:cNvPicPr/>
                </pic:nvPicPr>
                <pic:blipFill>
                  <a:blip r:embed="rId1"/>
                  <a:stretch>
                    <a:fillRect/>
                  </a:stretch>
                </pic:blipFill>
                <pic:spPr>
                  <a:xfrm>
                    <a:off x="0" y="0"/>
                    <a:ext cx="5478087" cy="719051"/>
                  </a:xfrm>
                  <a:prstGeom prst="rect">
                    <a:avLst/>
                  </a:prstGeom>
                </pic:spPr>
              </pic:pic>
            </a:graphicData>
          </a:graphic>
        </wp:inline>
      </w:drawing>
    </w:r>
  </w:p>
  <w:p w:rsidR="007D68F8" w:rsidRDefault="007D68F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D3B8F830"/>
    <w:lvl w:ilvl="0">
      <w:start w:val="1"/>
      <w:numFmt w:val="decimal"/>
      <w:lvlText w:val="%1."/>
      <w:lvlJc w:val="left"/>
      <w:pPr>
        <w:tabs>
          <w:tab w:val="num" w:pos="360"/>
        </w:tabs>
        <w:ind w:left="360" w:hanging="360"/>
      </w:pPr>
      <w:rPr>
        <w:rFonts w:hint="default"/>
        <w:b w:val="0"/>
        <w:bCs/>
      </w:rPr>
    </w:lvl>
    <w:lvl w:ilvl="1">
      <w:start w:val="3"/>
      <w:numFmt w:val="decimal"/>
      <w:lvlText w:val="%1.%2"/>
      <w:lvlJc w:val="left"/>
      <w:pPr>
        <w:tabs>
          <w:tab w:val="num" w:pos="360"/>
        </w:tabs>
        <w:ind w:left="360" w:hanging="360"/>
      </w:pPr>
      <w:rPr>
        <w:rFonts w:hint="default"/>
        <w:b/>
      </w:rPr>
    </w:lvl>
    <w:lvl w:ilvl="2">
      <w:start w:val="1"/>
      <w:numFmt w:val="decimal"/>
      <w:lvlText w:val="%3."/>
      <w:lvlJc w:val="left"/>
      <w:pPr>
        <w:tabs>
          <w:tab w:val="num" w:pos="720"/>
        </w:tabs>
        <w:ind w:left="720" w:hanging="720"/>
      </w:pPr>
      <w:rPr>
        <w:rFonts w:ascii="Times New Roman" w:eastAsia="Times New Roman" w:hAnsi="Times New Roman" w:cs="Times New Roman" w:hint="default"/>
        <w:b w:val="0"/>
      </w:rPr>
    </w:lvl>
    <w:lvl w:ilvl="3">
      <w:start w:val="1"/>
      <w:numFmt w:val="decimal"/>
      <w:lvlText w:val="%1.%2.%3.%4"/>
      <w:lvlJc w:val="left"/>
      <w:pPr>
        <w:tabs>
          <w:tab w:val="num" w:pos="1004"/>
        </w:tabs>
        <w:ind w:left="1004"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5">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6">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7">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8">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9">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4F96C38"/>
    <w:multiLevelType w:val="hybridMultilevel"/>
    <w:tmpl w:val="CCDCACD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1">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74629AA"/>
    <w:multiLevelType w:val="hybridMultilevel"/>
    <w:tmpl w:val="EEFCD09C"/>
    <w:lvl w:ilvl="0" w:tplc="A0D6B794">
      <w:start w:val="1"/>
      <w:numFmt w:val="decimal"/>
      <w:lvlText w:val="%1."/>
      <w:lvlJc w:val="left"/>
      <w:pPr>
        <w:tabs>
          <w:tab w:val="num" w:pos="1117"/>
        </w:tabs>
        <w:ind w:left="1117" w:hanging="360"/>
      </w:pPr>
      <w:rPr>
        <w:b w:val="0"/>
      </w:r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13">
    <w:nsid w:val="08361FE1"/>
    <w:multiLevelType w:val="hybridMultilevel"/>
    <w:tmpl w:val="873EDB38"/>
    <w:lvl w:ilvl="0" w:tplc="BADABE7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5">
    <w:nsid w:val="171E141B"/>
    <w:multiLevelType w:val="multilevel"/>
    <w:tmpl w:val="23945064"/>
    <w:lvl w:ilvl="0">
      <w:start w:val="1"/>
      <w:numFmt w:val="decimal"/>
      <w:lvlText w:val="%1)"/>
      <w:lvlJc w:val="left"/>
      <w:pPr>
        <w:ind w:left="360" w:hanging="360"/>
      </w:pPr>
      <w:rPr>
        <w:b/>
        <w:color w:val="auto"/>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72D4AA9"/>
    <w:multiLevelType w:val="hybridMultilevel"/>
    <w:tmpl w:val="E74A9E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19">
    <w:nsid w:val="18C4579B"/>
    <w:multiLevelType w:val="hybridMultilevel"/>
    <w:tmpl w:val="25BAC40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A1A7C98"/>
    <w:multiLevelType w:val="hybridMultilevel"/>
    <w:tmpl w:val="454A9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3">
    <w:nsid w:val="1AE61CD1"/>
    <w:multiLevelType w:val="hybridMultilevel"/>
    <w:tmpl w:val="DD742EFC"/>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FA49614">
      <w:start w:val="1"/>
      <w:numFmt w:val="lowerLetter"/>
      <w:lvlText w:val="%4)"/>
      <w:lvlJc w:val="left"/>
      <w:pPr>
        <w:ind w:left="2880"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C757522"/>
    <w:multiLevelType w:val="hybridMultilevel"/>
    <w:tmpl w:val="987EB674"/>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25">
    <w:nsid w:val="1E0F4F22"/>
    <w:multiLevelType w:val="hybridMultilevel"/>
    <w:tmpl w:val="1CCAB984"/>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6">
    <w:nsid w:val="23B644F0"/>
    <w:multiLevelType w:val="hybridMultilevel"/>
    <w:tmpl w:val="EDC08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5834895"/>
    <w:multiLevelType w:val="hybridMultilevel"/>
    <w:tmpl w:val="6B367D9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2DEF69DD"/>
    <w:multiLevelType w:val="hybridMultilevel"/>
    <w:tmpl w:val="123AA9D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9">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0">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1">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2">
    <w:nsid w:val="32954C6B"/>
    <w:multiLevelType w:val="hybridMultilevel"/>
    <w:tmpl w:val="7B18D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8C34C18"/>
    <w:multiLevelType w:val="hybridMultilevel"/>
    <w:tmpl w:val="6A08511E"/>
    <w:lvl w:ilvl="0" w:tplc="6F5C9E60">
      <w:start w:val="1"/>
      <w:numFmt w:val="decimal"/>
      <w:lvlText w:val="%1."/>
      <w:lvlJc w:val="right"/>
      <w:pPr>
        <w:tabs>
          <w:tab w:val="num" w:pos="362"/>
        </w:tabs>
        <w:ind w:left="512"/>
      </w:pPr>
      <w:rPr>
        <w:rFonts w:ascii="Times New Roman" w:eastAsia="Times New Roman" w:hAnsi="Times New Roman" w:cs="Times New Roman"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35">
    <w:nsid w:val="3EB56EDB"/>
    <w:multiLevelType w:val="hybridMultilevel"/>
    <w:tmpl w:val="10922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BE0BE0"/>
    <w:multiLevelType w:val="hybridMultilevel"/>
    <w:tmpl w:val="A972E5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57A1C59"/>
    <w:multiLevelType w:val="multilevel"/>
    <w:tmpl w:val="55680736"/>
    <w:lvl w:ilvl="0">
      <w:numFmt w:val="bullet"/>
      <w:lvlText w:val=""/>
      <w:lvlJc w:val="left"/>
      <w:pPr>
        <w:ind w:left="1866" w:hanging="360"/>
      </w:pPr>
      <w:rPr>
        <w:rFonts w:ascii="Symbol" w:hAnsi="Symbol"/>
      </w:rPr>
    </w:lvl>
    <w:lvl w:ilvl="1">
      <w:numFmt w:val="bullet"/>
      <w:lvlText w:val="o"/>
      <w:lvlJc w:val="left"/>
      <w:pPr>
        <w:ind w:left="2586" w:hanging="360"/>
      </w:pPr>
      <w:rPr>
        <w:rFonts w:ascii="Courier New" w:hAnsi="Courier New" w:cs="Courier New"/>
      </w:rPr>
    </w:lvl>
    <w:lvl w:ilvl="2">
      <w:numFmt w:val="bullet"/>
      <w:lvlText w:val=""/>
      <w:lvlJc w:val="left"/>
      <w:pPr>
        <w:ind w:left="3306" w:hanging="360"/>
      </w:pPr>
      <w:rPr>
        <w:rFonts w:ascii="Wingdings" w:hAnsi="Wingdings"/>
      </w:rPr>
    </w:lvl>
    <w:lvl w:ilvl="3">
      <w:numFmt w:val="bullet"/>
      <w:lvlText w:val=""/>
      <w:lvlJc w:val="left"/>
      <w:pPr>
        <w:ind w:left="4026" w:hanging="360"/>
      </w:pPr>
      <w:rPr>
        <w:rFonts w:ascii="Symbol" w:hAnsi="Symbol"/>
      </w:rPr>
    </w:lvl>
    <w:lvl w:ilvl="4">
      <w:numFmt w:val="bullet"/>
      <w:lvlText w:val="o"/>
      <w:lvlJc w:val="left"/>
      <w:pPr>
        <w:ind w:left="4746" w:hanging="360"/>
      </w:pPr>
      <w:rPr>
        <w:rFonts w:ascii="Courier New" w:hAnsi="Courier New" w:cs="Courier New"/>
      </w:rPr>
    </w:lvl>
    <w:lvl w:ilvl="5">
      <w:numFmt w:val="bullet"/>
      <w:lvlText w:val=""/>
      <w:lvlJc w:val="left"/>
      <w:pPr>
        <w:ind w:left="5466" w:hanging="360"/>
      </w:pPr>
      <w:rPr>
        <w:rFonts w:ascii="Wingdings" w:hAnsi="Wingdings"/>
      </w:rPr>
    </w:lvl>
    <w:lvl w:ilvl="6">
      <w:numFmt w:val="bullet"/>
      <w:lvlText w:val=""/>
      <w:lvlJc w:val="left"/>
      <w:pPr>
        <w:ind w:left="6186" w:hanging="360"/>
      </w:pPr>
      <w:rPr>
        <w:rFonts w:ascii="Symbol" w:hAnsi="Symbol"/>
      </w:rPr>
    </w:lvl>
    <w:lvl w:ilvl="7">
      <w:numFmt w:val="bullet"/>
      <w:lvlText w:val="o"/>
      <w:lvlJc w:val="left"/>
      <w:pPr>
        <w:ind w:left="6906" w:hanging="360"/>
      </w:pPr>
      <w:rPr>
        <w:rFonts w:ascii="Courier New" w:hAnsi="Courier New" w:cs="Courier New"/>
      </w:rPr>
    </w:lvl>
    <w:lvl w:ilvl="8">
      <w:numFmt w:val="bullet"/>
      <w:lvlText w:val=""/>
      <w:lvlJc w:val="left"/>
      <w:pPr>
        <w:ind w:left="7626" w:hanging="360"/>
      </w:pPr>
      <w:rPr>
        <w:rFonts w:ascii="Wingdings" w:hAnsi="Wingdings"/>
      </w:rPr>
    </w:lvl>
  </w:abstractNum>
  <w:abstractNum w:abstractNumId="39">
    <w:nsid w:val="48A81775"/>
    <w:multiLevelType w:val="multilevel"/>
    <w:tmpl w:val="0D805DC2"/>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4E46064B"/>
    <w:multiLevelType w:val="hybridMultilevel"/>
    <w:tmpl w:val="0ECCF222"/>
    <w:lvl w:ilvl="0" w:tplc="E31062F0">
      <w:start w:val="1"/>
      <w:numFmt w:val="lowerLetter"/>
      <w:lvlText w:val="%1)"/>
      <w:lvlJc w:val="left"/>
      <w:pPr>
        <w:ind w:left="1920"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1">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43">
    <w:nsid w:val="52E13ACA"/>
    <w:multiLevelType w:val="hybridMultilevel"/>
    <w:tmpl w:val="19423BC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87309EE"/>
    <w:multiLevelType w:val="multilevel"/>
    <w:tmpl w:val="DD687EE2"/>
    <w:lvl w:ilvl="0">
      <w:start w:val="1"/>
      <w:numFmt w:val="lowerLetter"/>
      <w:lvlText w:val="%1)"/>
      <w:lvlJc w:val="left"/>
      <w:pPr>
        <w:ind w:left="928"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8B673EE"/>
    <w:multiLevelType w:val="hybridMultilevel"/>
    <w:tmpl w:val="AAB67F4E"/>
    <w:lvl w:ilvl="0" w:tplc="2B70F22A">
      <w:start w:val="1"/>
      <w:numFmt w:val="decimal"/>
      <w:lvlText w:val="%1."/>
      <w:lvlJc w:val="left"/>
      <w:pPr>
        <w:ind w:left="720" w:hanging="360"/>
      </w:pPr>
      <w:rPr>
        <w:rFonts w:cs="Times New Roman"/>
        <w:b w:val="0"/>
        <w:bCs w:val="0"/>
        <w:color w:val="auto"/>
      </w:rPr>
    </w:lvl>
    <w:lvl w:ilvl="1" w:tplc="7488035E">
      <w:start w:val="1"/>
      <w:numFmt w:val="lowerLetter"/>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nsid w:val="59B408BE"/>
    <w:multiLevelType w:val="hybridMultilevel"/>
    <w:tmpl w:val="12DE46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CA5C74"/>
    <w:multiLevelType w:val="hybridMultilevel"/>
    <w:tmpl w:val="4BD8FCDC"/>
    <w:lvl w:ilvl="0" w:tplc="04150017">
      <w:start w:val="1"/>
      <w:numFmt w:val="lowerLetter"/>
      <w:lvlText w:val="%1)"/>
      <w:lvlJc w:val="left"/>
      <w:pPr>
        <w:ind w:left="720" w:hanging="360"/>
      </w:pPr>
      <w:rPr>
        <w:rFonts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B3E18AA"/>
    <w:multiLevelType w:val="hybridMultilevel"/>
    <w:tmpl w:val="F35E0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DA25D2D"/>
    <w:multiLevelType w:val="hybridMultilevel"/>
    <w:tmpl w:val="7DE2A50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nsid w:val="5EBC24F0"/>
    <w:multiLevelType w:val="multilevel"/>
    <w:tmpl w:val="E6AE4F00"/>
    <w:lvl w:ilvl="0">
      <w:start w:val="1"/>
      <w:numFmt w:val="decimal"/>
      <w:lvlText w:val="%1."/>
      <w:lvlJc w:val="left"/>
      <w:pPr>
        <w:ind w:left="540" w:hanging="540"/>
      </w:pPr>
      <w:rPr>
        <w:rFonts w:hint="default"/>
        <w:b w:val="0"/>
        <w:bCs w:val="0"/>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55">
    <w:nsid w:val="69DD189A"/>
    <w:multiLevelType w:val="multilevel"/>
    <w:tmpl w:val="C53E8464"/>
    <w:lvl w:ilvl="0">
      <w:start w:val="15"/>
      <w:numFmt w:val="decimal"/>
      <w:lvlText w:val="%1"/>
      <w:lvlJc w:val="left"/>
      <w:pPr>
        <w:ind w:left="420" w:hanging="420"/>
      </w:pPr>
      <w:rPr>
        <w:rFonts w:hint="default"/>
        <w:color w:val="auto"/>
      </w:rPr>
    </w:lvl>
    <w:lvl w:ilvl="1">
      <w:start w:val="7"/>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7">
    <w:nsid w:val="712F57E8"/>
    <w:multiLevelType w:val="hybridMultilevel"/>
    <w:tmpl w:val="7360B96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8">
    <w:nsid w:val="71CF7242"/>
    <w:multiLevelType w:val="hybridMultilevel"/>
    <w:tmpl w:val="0CE653FA"/>
    <w:lvl w:ilvl="0" w:tplc="489E6C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51502A1"/>
    <w:multiLevelType w:val="hybridMultilevel"/>
    <w:tmpl w:val="2D348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6A85C65"/>
    <w:multiLevelType w:val="hybridMultilevel"/>
    <w:tmpl w:val="A322EE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6B6772C"/>
    <w:multiLevelType w:val="hybridMultilevel"/>
    <w:tmpl w:val="31028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88138A6"/>
    <w:multiLevelType w:val="hybridMultilevel"/>
    <w:tmpl w:val="987EB674"/>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64">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795E5EA5"/>
    <w:multiLevelType w:val="hybridMultilevel"/>
    <w:tmpl w:val="64F45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B0F34B9"/>
    <w:multiLevelType w:val="hybridMultilevel"/>
    <w:tmpl w:val="D1343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B979E7"/>
    <w:multiLevelType w:val="multilevel"/>
    <w:tmpl w:val="E0B2CCCC"/>
    <w:lvl w:ilvl="0">
      <w:start w:val="1"/>
      <w:numFmt w:val="decimal"/>
      <w:lvlText w:val="%1."/>
      <w:lvlJc w:val="left"/>
      <w:pPr>
        <w:ind w:left="644"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31"/>
  </w:num>
  <w:num w:numId="2">
    <w:abstractNumId w:val="53"/>
  </w:num>
  <w:num w:numId="3">
    <w:abstractNumId w:val="18"/>
  </w:num>
  <w:num w:numId="4">
    <w:abstractNumId w:val="14"/>
  </w:num>
  <w:num w:numId="5">
    <w:abstractNumId w:val="22"/>
  </w:num>
  <w:num w:numId="6">
    <w:abstractNumId w:val="34"/>
  </w:num>
  <w:num w:numId="7">
    <w:abstractNumId w:val="56"/>
  </w:num>
  <w:num w:numId="8">
    <w:abstractNumId w:val="30"/>
  </w:num>
  <w:num w:numId="9">
    <w:abstractNumId w:val="29"/>
  </w:num>
  <w:num w:numId="10">
    <w:abstractNumId w:val="11"/>
  </w:num>
  <w:num w:numId="11">
    <w:abstractNumId w:val="23"/>
  </w:num>
  <w:num w:numId="12">
    <w:abstractNumId w:val="42"/>
  </w:num>
  <w:num w:numId="13">
    <w:abstractNumId w:val="68"/>
  </w:num>
  <w:num w:numId="14">
    <w:abstractNumId w:val="54"/>
  </w:num>
  <w:num w:numId="15">
    <w:abstractNumId w:val="19"/>
  </w:num>
  <w:num w:numId="16">
    <w:abstractNumId w:val="26"/>
  </w:num>
  <w:num w:numId="17">
    <w:abstractNumId w:val="13"/>
  </w:num>
  <w:num w:numId="18">
    <w:abstractNumId w:val="41"/>
  </w:num>
  <w:num w:numId="19">
    <w:abstractNumId w:val="44"/>
  </w:num>
  <w:num w:numId="20">
    <w:abstractNumId w:val="3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51"/>
  </w:num>
  <w:num w:numId="24">
    <w:abstractNumId w:val="58"/>
  </w:num>
  <w:num w:numId="25">
    <w:abstractNumId w:val="0"/>
    <w:lvlOverride w:ilvl="0">
      <w:lvl w:ilvl="0">
        <w:numFmt w:val="bullet"/>
        <w:lvlText w:val=""/>
        <w:legacy w:legacy="1" w:legacySpace="0" w:legacyIndent="283"/>
        <w:lvlJc w:val="left"/>
        <w:pPr>
          <w:ind w:left="283" w:hanging="283"/>
        </w:pPr>
        <w:rPr>
          <w:rFonts w:ascii="Symbol" w:hAnsi="Symbol" w:hint="default"/>
        </w:rPr>
      </w:lvl>
    </w:lvlOverride>
  </w:num>
  <w:num w:numId="26">
    <w:abstractNumId w:val="69"/>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1"/>
  </w:num>
  <w:num w:numId="32">
    <w:abstractNumId w:val="33"/>
  </w:num>
  <w:num w:numId="33">
    <w:abstractNumId w:val="52"/>
  </w:num>
  <w:num w:numId="34">
    <w:abstractNumId w:val="59"/>
  </w:num>
  <w:num w:numId="35">
    <w:abstractNumId w:val="45"/>
  </w:num>
  <w:num w:numId="3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15"/>
  </w:num>
  <w:num w:numId="40">
    <w:abstractNumId w:val="40"/>
  </w:num>
  <w:num w:numId="41">
    <w:abstractNumId w:val="67"/>
  </w:num>
  <w:num w:numId="42">
    <w:abstractNumId w:val="38"/>
  </w:num>
  <w:num w:numId="43">
    <w:abstractNumId w:val="28"/>
  </w:num>
  <w:num w:numId="44">
    <w:abstractNumId w:val="55"/>
  </w:num>
  <w:num w:numId="45">
    <w:abstractNumId w:val="27"/>
  </w:num>
  <w:num w:numId="46">
    <w:abstractNumId w:val="24"/>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num>
  <w:num w:numId="51">
    <w:abstractNumId w:val="65"/>
  </w:num>
  <w:num w:numId="52">
    <w:abstractNumId w:val="35"/>
  </w:num>
  <w:num w:numId="53">
    <w:abstractNumId w:val="16"/>
  </w:num>
  <w:num w:numId="54">
    <w:abstractNumId w:val="47"/>
  </w:num>
  <w:num w:numId="55">
    <w:abstractNumId w:val="49"/>
  </w:num>
  <w:num w:numId="56">
    <w:abstractNumId w:val="20"/>
  </w:num>
  <w:num w:numId="57">
    <w:abstractNumId w:val="46"/>
  </w:num>
  <w:num w:numId="58">
    <w:abstractNumId w:val="48"/>
  </w:num>
  <w:num w:numId="59">
    <w:abstractNumId w:val="39"/>
  </w:num>
  <w:num w:numId="60">
    <w:abstractNumId w:val="61"/>
  </w:num>
  <w:num w:numId="61">
    <w:abstractNumId w:val="32"/>
  </w:num>
  <w:num w:numId="62">
    <w:abstractNumId w:val="62"/>
  </w:num>
  <w:num w:numId="63">
    <w:abstractNumId w:val="10"/>
  </w:num>
  <w:num w:numId="64">
    <w:abstractNumId w:val="9"/>
  </w:num>
  <w:num w:numId="65">
    <w:abstractNumId w:val="6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708"/>
  <w:hyphenationZone w:val="425"/>
  <w:doNotHyphenateCaps/>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rsids>
    <w:rsidRoot w:val="001140E0"/>
    <w:rsid w:val="00000007"/>
    <w:rsid w:val="00004BB4"/>
    <w:rsid w:val="00014AE5"/>
    <w:rsid w:val="000178A1"/>
    <w:rsid w:val="00021385"/>
    <w:rsid w:val="00026851"/>
    <w:rsid w:val="000279ED"/>
    <w:rsid w:val="00037DD2"/>
    <w:rsid w:val="00045ACE"/>
    <w:rsid w:val="00054257"/>
    <w:rsid w:val="000615E4"/>
    <w:rsid w:val="00062E76"/>
    <w:rsid w:val="00062EFF"/>
    <w:rsid w:val="000662AA"/>
    <w:rsid w:val="00067295"/>
    <w:rsid w:val="000705B3"/>
    <w:rsid w:val="000808CE"/>
    <w:rsid w:val="00082CEC"/>
    <w:rsid w:val="00095A11"/>
    <w:rsid w:val="000A0C08"/>
    <w:rsid w:val="000A1ABF"/>
    <w:rsid w:val="000B0285"/>
    <w:rsid w:val="000B41D0"/>
    <w:rsid w:val="000C0E8B"/>
    <w:rsid w:val="000C5AB2"/>
    <w:rsid w:val="000D4F39"/>
    <w:rsid w:val="000D6AE7"/>
    <w:rsid w:val="000D7F2D"/>
    <w:rsid w:val="000E1231"/>
    <w:rsid w:val="000F5D33"/>
    <w:rsid w:val="0010355C"/>
    <w:rsid w:val="001140E0"/>
    <w:rsid w:val="00115C99"/>
    <w:rsid w:val="0012051F"/>
    <w:rsid w:val="001435CF"/>
    <w:rsid w:val="00155B77"/>
    <w:rsid w:val="0016037C"/>
    <w:rsid w:val="001803B6"/>
    <w:rsid w:val="00184C2B"/>
    <w:rsid w:val="0018637B"/>
    <w:rsid w:val="001905CE"/>
    <w:rsid w:val="001941C6"/>
    <w:rsid w:val="00194601"/>
    <w:rsid w:val="00196C5B"/>
    <w:rsid w:val="001A1D83"/>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E2F48"/>
    <w:rsid w:val="001F2BB6"/>
    <w:rsid w:val="0020442C"/>
    <w:rsid w:val="00206DA4"/>
    <w:rsid w:val="00224BC7"/>
    <w:rsid w:val="00227780"/>
    <w:rsid w:val="00227B17"/>
    <w:rsid w:val="0023054A"/>
    <w:rsid w:val="00232344"/>
    <w:rsid w:val="00247496"/>
    <w:rsid w:val="00247516"/>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001"/>
    <w:rsid w:val="002F0D32"/>
    <w:rsid w:val="002F7D9B"/>
    <w:rsid w:val="00301821"/>
    <w:rsid w:val="00304A61"/>
    <w:rsid w:val="00306FF0"/>
    <w:rsid w:val="0031315D"/>
    <w:rsid w:val="00313A3E"/>
    <w:rsid w:val="003200AD"/>
    <w:rsid w:val="003334CA"/>
    <w:rsid w:val="00333646"/>
    <w:rsid w:val="0033553B"/>
    <w:rsid w:val="003400DD"/>
    <w:rsid w:val="00342F5B"/>
    <w:rsid w:val="00350861"/>
    <w:rsid w:val="00352413"/>
    <w:rsid w:val="00352D56"/>
    <w:rsid w:val="00364313"/>
    <w:rsid w:val="00365148"/>
    <w:rsid w:val="00365CCA"/>
    <w:rsid w:val="0037191D"/>
    <w:rsid w:val="00376CA8"/>
    <w:rsid w:val="0037768D"/>
    <w:rsid w:val="0038291A"/>
    <w:rsid w:val="003855BA"/>
    <w:rsid w:val="00390234"/>
    <w:rsid w:val="003A3661"/>
    <w:rsid w:val="003A3DD9"/>
    <w:rsid w:val="003A53C8"/>
    <w:rsid w:val="003B2433"/>
    <w:rsid w:val="003B3FF7"/>
    <w:rsid w:val="003B475F"/>
    <w:rsid w:val="003B6DDD"/>
    <w:rsid w:val="003C0D2B"/>
    <w:rsid w:val="003C2584"/>
    <w:rsid w:val="003D0644"/>
    <w:rsid w:val="003E469D"/>
    <w:rsid w:val="003E65BD"/>
    <w:rsid w:val="004000EB"/>
    <w:rsid w:val="00407922"/>
    <w:rsid w:val="00413498"/>
    <w:rsid w:val="0042268B"/>
    <w:rsid w:val="00433F3C"/>
    <w:rsid w:val="00440A4C"/>
    <w:rsid w:val="004411F7"/>
    <w:rsid w:val="004555E2"/>
    <w:rsid w:val="004566C0"/>
    <w:rsid w:val="00464DE3"/>
    <w:rsid w:val="00465F8F"/>
    <w:rsid w:val="00472C50"/>
    <w:rsid w:val="00474AF4"/>
    <w:rsid w:val="00475CFF"/>
    <w:rsid w:val="00487532"/>
    <w:rsid w:val="004A092E"/>
    <w:rsid w:val="004A3612"/>
    <w:rsid w:val="004A4B72"/>
    <w:rsid w:val="004B1694"/>
    <w:rsid w:val="004B2DFA"/>
    <w:rsid w:val="004C36A8"/>
    <w:rsid w:val="004D7287"/>
    <w:rsid w:val="004E2305"/>
    <w:rsid w:val="004E4ABA"/>
    <w:rsid w:val="004F4A9C"/>
    <w:rsid w:val="004F61BC"/>
    <w:rsid w:val="00502BE6"/>
    <w:rsid w:val="005033BA"/>
    <w:rsid w:val="005046A4"/>
    <w:rsid w:val="0051031D"/>
    <w:rsid w:val="0051702A"/>
    <w:rsid w:val="005211E2"/>
    <w:rsid w:val="00530858"/>
    <w:rsid w:val="00532C3F"/>
    <w:rsid w:val="00540A23"/>
    <w:rsid w:val="0054364C"/>
    <w:rsid w:val="00555E0B"/>
    <w:rsid w:val="0056096F"/>
    <w:rsid w:val="00562D8D"/>
    <w:rsid w:val="00564848"/>
    <w:rsid w:val="00576C6E"/>
    <w:rsid w:val="0057761D"/>
    <w:rsid w:val="0058120F"/>
    <w:rsid w:val="005828E9"/>
    <w:rsid w:val="005955FF"/>
    <w:rsid w:val="00596CFD"/>
    <w:rsid w:val="005A09A9"/>
    <w:rsid w:val="005A3357"/>
    <w:rsid w:val="005C52C2"/>
    <w:rsid w:val="005D2CDD"/>
    <w:rsid w:val="005E2E92"/>
    <w:rsid w:val="005F1974"/>
    <w:rsid w:val="005F1AAE"/>
    <w:rsid w:val="005F6085"/>
    <w:rsid w:val="00603C96"/>
    <w:rsid w:val="00607F05"/>
    <w:rsid w:val="00616E08"/>
    <w:rsid w:val="0061734D"/>
    <w:rsid w:val="00620507"/>
    <w:rsid w:val="00631A3D"/>
    <w:rsid w:val="00631F1F"/>
    <w:rsid w:val="0064033A"/>
    <w:rsid w:val="00640CFA"/>
    <w:rsid w:val="00650272"/>
    <w:rsid w:val="006575A4"/>
    <w:rsid w:val="006612A5"/>
    <w:rsid w:val="00666D25"/>
    <w:rsid w:val="006724CF"/>
    <w:rsid w:val="006818CF"/>
    <w:rsid w:val="00693E13"/>
    <w:rsid w:val="00696E37"/>
    <w:rsid w:val="006A32FF"/>
    <w:rsid w:val="006A7062"/>
    <w:rsid w:val="006B2677"/>
    <w:rsid w:val="006C10FB"/>
    <w:rsid w:val="006D485A"/>
    <w:rsid w:val="006E2EE7"/>
    <w:rsid w:val="006F2403"/>
    <w:rsid w:val="006F28B3"/>
    <w:rsid w:val="006F619A"/>
    <w:rsid w:val="006F722B"/>
    <w:rsid w:val="0070174C"/>
    <w:rsid w:val="007065F8"/>
    <w:rsid w:val="00717915"/>
    <w:rsid w:val="00724781"/>
    <w:rsid w:val="00725DA7"/>
    <w:rsid w:val="00733479"/>
    <w:rsid w:val="00733E8F"/>
    <w:rsid w:val="00734C25"/>
    <w:rsid w:val="007368C6"/>
    <w:rsid w:val="007376FF"/>
    <w:rsid w:val="00737E84"/>
    <w:rsid w:val="00740A25"/>
    <w:rsid w:val="00743EF2"/>
    <w:rsid w:val="00744640"/>
    <w:rsid w:val="00750380"/>
    <w:rsid w:val="00756693"/>
    <w:rsid w:val="00770848"/>
    <w:rsid w:val="00772868"/>
    <w:rsid w:val="0077386A"/>
    <w:rsid w:val="0077675D"/>
    <w:rsid w:val="00777A8B"/>
    <w:rsid w:val="00783C14"/>
    <w:rsid w:val="007842AA"/>
    <w:rsid w:val="007912BD"/>
    <w:rsid w:val="00791B95"/>
    <w:rsid w:val="007A1477"/>
    <w:rsid w:val="007A3C89"/>
    <w:rsid w:val="007A45A3"/>
    <w:rsid w:val="007A60F8"/>
    <w:rsid w:val="007A674D"/>
    <w:rsid w:val="007B04A0"/>
    <w:rsid w:val="007D0531"/>
    <w:rsid w:val="007D4D18"/>
    <w:rsid w:val="007D68F8"/>
    <w:rsid w:val="007D6A4B"/>
    <w:rsid w:val="007E07B7"/>
    <w:rsid w:val="007E082F"/>
    <w:rsid w:val="007F2060"/>
    <w:rsid w:val="007F281E"/>
    <w:rsid w:val="007F4528"/>
    <w:rsid w:val="007F459C"/>
    <w:rsid w:val="007F6A8E"/>
    <w:rsid w:val="007F703C"/>
    <w:rsid w:val="007F7404"/>
    <w:rsid w:val="007F7A3F"/>
    <w:rsid w:val="0080221C"/>
    <w:rsid w:val="0080309B"/>
    <w:rsid w:val="00804E21"/>
    <w:rsid w:val="00817A34"/>
    <w:rsid w:val="00821671"/>
    <w:rsid w:val="008233AE"/>
    <w:rsid w:val="0084556B"/>
    <w:rsid w:val="00845722"/>
    <w:rsid w:val="00846404"/>
    <w:rsid w:val="00852600"/>
    <w:rsid w:val="00856537"/>
    <w:rsid w:val="008633C3"/>
    <w:rsid w:val="00867143"/>
    <w:rsid w:val="00875FF6"/>
    <w:rsid w:val="00877B3D"/>
    <w:rsid w:val="00880ACD"/>
    <w:rsid w:val="00883C42"/>
    <w:rsid w:val="00890AD3"/>
    <w:rsid w:val="00891FFE"/>
    <w:rsid w:val="008A113B"/>
    <w:rsid w:val="008A1ABA"/>
    <w:rsid w:val="008A5538"/>
    <w:rsid w:val="008B1611"/>
    <w:rsid w:val="008B2C0A"/>
    <w:rsid w:val="008B5768"/>
    <w:rsid w:val="008B72E9"/>
    <w:rsid w:val="008B7848"/>
    <w:rsid w:val="008C14BB"/>
    <w:rsid w:val="008C7154"/>
    <w:rsid w:val="008C71BD"/>
    <w:rsid w:val="008D0BED"/>
    <w:rsid w:val="008E0807"/>
    <w:rsid w:val="008F2379"/>
    <w:rsid w:val="008F277F"/>
    <w:rsid w:val="009007A8"/>
    <w:rsid w:val="00904320"/>
    <w:rsid w:val="009143DD"/>
    <w:rsid w:val="009172C9"/>
    <w:rsid w:val="00920532"/>
    <w:rsid w:val="0092254E"/>
    <w:rsid w:val="00926CDF"/>
    <w:rsid w:val="00943426"/>
    <w:rsid w:val="00945C00"/>
    <w:rsid w:val="00962255"/>
    <w:rsid w:val="00962BA1"/>
    <w:rsid w:val="00964D86"/>
    <w:rsid w:val="00964E6C"/>
    <w:rsid w:val="009663E0"/>
    <w:rsid w:val="009802A0"/>
    <w:rsid w:val="0098450A"/>
    <w:rsid w:val="009870C4"/>
    <w:rsid w:val="00990CD9"/>
    <w:rsid w:val="00991BDC"/>
    <w:rsid w:val="00992E17"/>
    <w:rsid w:val="00995CA0"/>
    <w:rsid w:val="00995CB8"/>
    <w:rsid w:val="00996520"/>
    <w:rsid w:val="00996F33"/>
    <w:rsid w:val="009A1654"/>
    <w:rsid w:val="009A1C4E"/>
    <w:rsid w:val="009A5F2F"/>
    <w:rsid w:val="009B4798"/>
    <w:rsid w:val="009C1EC7"/>
    <w:rsid w:val="009D2558"/>
    <w:rsid w:val="009D40A2"/>
    <w:rsid w:val="009D6776"/>
    <w:rsid w:val="009D786D"/>
    <w:rsid w:val="009E1708"/>
    <w:rsid w:val="009E3DB9"/>
    <w:rsid w:val="009E4E18"/>
    <w:rsid w:val="009E5F21"/>
    <w:rsid w:val="009E6E08"/>
    <w:rsid w:val="009F37CF"/>
    <w:rsid w:val="00A02567"/>
    <w:rsid w:val="00A05522"/>
    <w:rsid w:val="00A12571"/>
    <w:rsid w:val="00A12EB2"/>
    <w:rsid w:val="00A14D59"/>
    <w:rsid w:val="00A2272C"/>
    <w:rsid w:val="00A2474F"/>
    <w:rsid w:val="00A26611"/>
    <w:rsid w:val="00A5214D"/>
    <w:rsid w:val="00A52846"/>
    <w:rsid w:val="00A553D2"/>
    <w:rsid w:val="00A659B7"/>
    <w:rsid w:val="00A66341"/>
    <w:rsid w:val="00A715E9"/>
    <w:rsid w:val="00A71618"/>
    <w:rsid w:val="00A74B52"/>
    <w:rsid w:val="00A86D3A"/>
    <w:rsid w:val="00A91564"/>
    <w:rsid w:val="00A9177F"/>
    <w:rsid w:val="00A955A3"/>
    <w:rsid w:val="00AA4B88"/>
    <w:rsid w:val="00AB5DEE"/>
    <w:rsid w:val="00AB7EAD"/>
    <w:rsid w:val="00AC0DFD"/>
    <w:rsid w:val="00AC56BE"/>
    <w:rsid w:val="00AD4C84"/>
    <w:rsid w:val="00AD7325"/>
    <w:rsid w:val="00AE6A09"/>
    <w:rsid w:val="00AE7CA1"/>
    <w:rsid w:val="00AF160B"/>
    <w:rsid w:val="00B03A30"/>
    <w:rsid w:val="00B11EC6"/>
    <w:rsid w:val="00B34281"/>
    <w:rsid w:val="00B34A1B"/>
    <w:rsid w:val="00B36706"/>
    <w:rsid w:val="00B36ED2"/>
    <w:rsid w:val="00B50111"/>
    <w:rsid w:val="00B5123C"/>
    <w:rsid w:val="00B51684"/>
    <w:rsid w:val="00B51D13"/>
    <w:rsid w:val="00B52CE2"/>
    <w:rsid w:val="00B55C1D"/>
    <w:rsid w:val="00B5656B"/>
    <w:rsid w:val="00B63912"/>
    <w:rsid w:val="00B64CD5"/>
    <w:rsid w:val="00B6571D"/>
    <w:rsid w:val="00B70312"/>
    <w:rsid w:val="00B708E4"/>
    <w:rsid w:val="00B72977"/>
    <w:rsid w:val="00B777CF"/>
    <w:rsid w:val="00B84730"/>
    <w:rsid w:val="00BA014A"/>
    <w:rsid w:val="00BA0A86"/>
    <w:rsid w:val="00BA15B7"/>
    <w:rsid w:val="00BB440A"/>
    <w:rsid w:val="00BB64C5"/>
    <w:rsid w:val="00BC27D8"/>
    <w:rsid w:val="00BC589D"/>
    <w:rsid w:val="00BC72EE"/>
    <w:rsid w:val="00BC74EB"/>
    <w:rsid w:val="00BD1ECA"/>
    <w:rsid w:val="00BD6EE0"/>
    <w:rsid w:val="00BE3B0C"/>
    <w:rsid w:val="00BE4DC2"/>
    <w:rsid w:val="00BE532C"/>
    <w:rsid w:val="00C04910"/>
    <w:rsid w:val="00C07434"/>
    <w:rsid w:val="00C109A5"/>
    <w:rsid w:val="00C1608B"/>
    <w:rsid w:val="00C272D3"/>
    <w:rsid w:val="00C30FDF"/>
    <w:rsid w:val="00C356F7"/>
    <w:rsid w:val="00C43031"/>
    <w:rsid w:val="00C43C45"/>
    <w:rsid w:val="00C4561E"/>
    <w:rsid w:val="00C52220"/>
    <w:rsid w:val="00C541AD"/>
    <w:rsid w:val="00C571F7"/>
    <w:rsid w:val="00C64CE5"/>
    <w:rsid w:val="00C66839"/>
    <w:rsid w:val="00C76DA1"/>
    <w:rsid w:val="00C805DA"/>
    <w:rsid w:val="00C80B5C"/>
    <w:rsid w:val="00C81041"/>
    <w:rsid w:val="00C812F0"/>
    <w:rsid w:val="00C82E5E"/>
    <w:rsid w:val="00C83177"/>
    <w:rsid w:val="00C84021"/>
    <w:rsid w:val="00C851DD"/>
    <w:rsid w:val="00C85FC1"/>
    <w:rsid w:val="00C940E5"/>
    <w:rsid w:val="00CA6E1E"/>
    <w:rsid w:val="00CB346E"/>
    <w:rsid w:val="00CC3196"/>
    <w:rsid w:val="00CC41B7"/>
    <w:rsid w:val="00CC71B3"/>
    <w:rsid w:val="00CD63BB"/>
    <w:rsid w:val="00CF4093"/>
    <w:rsid w:val="00CF4FEC"/>
    <w:rsid w:val="00CF5B51"/>
    <w:rsid w:val="00D000EF"/>
    <w:rsid w:val="00D02D49"/>
    <w:rsid w:val="00D07F9E"/>
    <w:rsid w:val="00D11FDB"/>
    <w:rsid w:val="00D1200C"/>
    <w:rsid w:val="00D1394E"/>
    <w:rsid w:val="00D14835"/>
    <w:rsid w:val="00D15065"/>
    <w:rsid w:val="00D16F9A"/>
    <w:rsid w:val="00D21A95"/>
    <w:rsid w:val="00D22BA5"/>
    <w:rsid w:val="00D24124"/>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E1BDC"/>
    <w:rsid w:val="00DF3D6E"/>
    <w:rsid w:val="00DF5DBF"/>
    <w:rsid w:val="00E02FAA"/>
    <w:rsid w:val="00E1140D"/>
    <w:rsid w:val="00E143C9"/>
    <w:rsid w:val="00E208EA"/>
    <w:rsid w:val="00E21CDD"/>
    <w:rsid w:val="00E22174"/>
    <w:rsid w:val="00E26A7D"/>
    <w:rsid w:val="00E311C4"/>
    <w:rsid w:val="00E31A9F"/>
    <w:rsid w:val="00E351C4"/>
    <w:rsid w:val="00E36598"/>
    <w:rsid w:val="00E44688"/>
    <w:rsid w:val="00E535BA"/>
    <w:rsid w:val="00E54A65"/>
    <w:rsid w:val="00E61AC6"/>
    <w:rsid w:val="00E73531"/>
    <w:rsid w:val="00E74576"/>
    <w:rsid w:val="00E7511C"/>
    <w:rsid w:val="00E75CA9"/>
    <w:rsid w:val="00E80073"/>
    <w:rsid w:val="00E85FF5"/>
    <w:rsid w:val="00E86587"/>
    <w:rsid w:val="00E93B7D"/>
    <w:rsid w:val="00EA08E6"/>
    <w:rsid w:val="00EA7E30"/>
    <w:rsid w:val="00EA7E57"/>
    <w:rsid w:val="00EC117D"/>
    <w:rsid w:val="00EC63EC"/>
    <w:rsid w:val="00EC6D5E"/>
    <w:rsid w:val="00ED75FE"/>
    <w:rsid w:val="00EE0826"/>
    <w:rsid w:val="00EE0E40"/>
    <w:rsid w:val="00EE1A82"/>
    <w:rsid w:val="00EE7414"/>
    <w:rsid w:val="00EF0F4F"/>
    <w:rsid w:val="00EF4834"/>
    <w:rsid w:val="00EF7A7B"/>
    <w:rsid w:val="00F014F3"/>
    <w:rsid w:val="00F021AD"/>
    <w:rsid w:val="00F033AF"/>
    <w:rsid w:val="00F064A6"/>
    <w:rsid w:val="00F110B9"/>
    <w:rsid w:val="00F14AC0"/>
    <w:rsid w:val="00F16EC5"/>
    <w:rsid w:val="00F21A1A"/>
    <w:rsid w:val="00F22539"/>
    <w:rsid w:val="00F23427"/>
    <w:rsid w:val="00F31695"/>
    <w:rsid w:val="00F334C9"/>
    <w:rsid w:val="00F524A2"/>
    <w:rsid w:val="00F6003C"/>
    <w:rsid w:val="00F657F2"/>
    <w:rsid w:val="00F70288"/>
    <w:rsid w:val="00F75B9E"/>
    <w:rsid w:val="00F77FB6"/>
    <w:rsid w:val="00F81047"/>
    <w:rsid w:val="00F83849"/>
    <w:rsid w:val="00F85B0C"/>
    <w:rsid w:val="00F85FB3"/>
    <w:rsid w:val="00F90643"/>
    <w:rsid w:val="00F93987"/>
    <w:rsid w:val="00FA4F42"/>
    <w:rsid w:val="00FA7B1E"/>
    <w:rsid w:val="00FA7C41"/>
    <w:rsid w:val="00FB15D8"/>
    <w:rsid w:val="00FB7D65"/>
    <w:rsid w:val="00FC0FE0"/>
    <w:rsid w:val="00FC30F5"/>
    <w:rsid w:val="00FC39BC"/>
    <w:rsid w:val="00FC7AB3"/>
    <w:rsid w:val="00FD342F"/>
    <w:rsid w:val="00FD44EE"/>
    <w:rsid w:val="00FD4D99"/>
    <w:rsid w:val="00FD6DC5"/>
    <w:rsid w:val="00FE1361"/>
    <w:rsid w:val="00FE5DA5"/>
    <w:rsid w:val="00FE77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uiPriority="0"/>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Plan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Plandokumentu">
    <w:name w:val="Document Map"/>
    <w:basedOn w:val="Normalny"/>
    <w:link w:val="PlandokumentuZnak"/>
    <w:uiPriority w:val="99"/>
    <w:semiHidden/>
    <w:rsid w:val="00465F8F"/>
    <w:rPr>
      <w:rFonts w:ascii="Segoe UI" w:hAnsi="Segoe UI" w:cs="Segoe UI"/>
      <w:sz w:val="16"/>
      <w:szCs w:val="16"/>
    </w:rPr>
  </w:style>
  <w:style w:type="character" w:customStyle="1" w:styleId="PlandokumentuZnak">
    <w:name w:val="Plan dokumentu Znak"/>
    <w:basedOn w:val="Domylnaczcionkaakapitu"/>
    <w:link w:val="Plandokumentu"/>
    <w:uiPriority w:val="99"/>
    <w:semiHidden/>
    <w:locked/>
    <w:rsid w:val="00465F8F"/>
    <w:rPr>
      <w:rFonts w:ascii="Segoe UI" w:hAnsi="Segoe UI" w:cs="Segoe UI"/>
      <w:sz w:val="16"/>
      <w:szCs w:val="16"/>
      <w:lang w:eastAsia="pl-PL"/>
    </w:rPr>
  </w:style>
  <w:style w:type="paragraph" w:customStyle="1" w:styleId="Standard">
    <w:name w:val="Standard"/>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NagwekZnak1">
    <w:name w:val="Nagłówek Znak1"/>
    <w:basedOn w:val="Domylnaczcionkaakapitu"/>
    <w:uiPriority w:val="99"/>
    <w:semiHidden/>
    <w:rsid w:val="0064033A"/>
    <w:rPr>
      <w:rFonts w:ascii="Times New Roman" w:eastAsia="Times New Roman" w:hAnsi="Times New Roman" w:cs="Times New Roman"/>
      <w:sz w:val="24"/>
      <w:szCs w:val="24"/>
      <w:lang w:eastAsia="pl-PL"/>
    </w:rPr>
  </w:style>
  <w:style w:type="character" w:customStyle="1" w:styleId="Tekstpodstawowywcity3Znak1">
    <w:name w:val="Tekst podstawowy wcięty 3 Znak1"/>
    <w:basedOn w:val="Domylnaczcionkaakapitu"/>
    <w:uiPriority w:val="99"/>
    <w:semiHidden/>
    <w:rsid w:val="0064033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64033A"/>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64033A"/>
    <w:rPr>
      <w:rFonts w:ascii="Segoe UI" w:eastAsia="Times New Roman" w:hAnsi="Segoe UI" w:cs="Segoe UI"/>
      <w:sz w:val="18"/>
      <w:szCs w:val="18"/>
      <w:lang w:eastAsia="pl-PL"/>
    </w:rPr>
  </w:style>
  <w:style w:type="character" w:customStyle="1" w:styleId="highlight">
    <w:name w:val="highlight"/>
    <w:basedOn w:val="Domylnaczcionkaakapitu"/>
    <w:rsid w:val="00AB5DEE"/>
  </w:style>
  <w:style w:type="character" w:customStyle="1" w:styleId="Teksttreci4">
    <w:name w:val="Tekst treści (4)"/>
    <w:link w:val="Teksttreci41"/>
    <w:uiPriority w:val="99"/>
    <w:locked/>
    <w:rsid w:val="006575A4"/>
    <w:rPr>
      <w:sz w:val="24"/>
      <w:szCs w:val="24"/>
      <w:shd w:val="clear" w:color="auto" w:fill="FFFFFF"/>
    </w:rPr>
  </w:style>
  <w:style w:type="paragraph" w:customStyle="1" w:styleId="Teksttreci41">
    <w:name w:val="Tekst treści (4)1"/>
    <w:basedOn w:val="Normalny"/>
    <w:link w:val="Teksttreci4"/>
    <w:uiPriority w:val="99"/>
    <w:rsid w:val="006575A4"/>
    <w:pPr>
      <w:shd w:val="clear" w:color="auto" w:fill="FFFFFF"/>
      <w:overflowPunct/>
      <w:autoSpaceDE/>
      <w:autoSpaceDN/>
      <w:adjustRightInd/>
      <w:spacing w:before="660" w:after="60" w:line="312" w:lineRule="exact"/>
      <w:ind w:hanging="360"/>
      <w:jc w:val="both"/>
      <w:textAlignment w:val="auto"/>
    </w:pPr>
    <w:rPr>
      <w:rFonts w:ascii="Calibri" w:eastAsia="Calibri" w:hAnsi="Calibri"/>
      <w:sz w:val="24"/>
      <w:szCs w:val="24"/>
    </w:rPr>
  </w:style>
  <w:style w:type="paragraph" w:customStyle="1" w:styleId="default0">
    <w:name w:val="default"/>
    <w:basedOn w:val="Normalny"/>
    <w:rsid w:val="006575A4"/>
    <w:pPr>
      <w:overflowPunct/>
      <w:autoSpaceDE/>
      <w:autoSpaceDN/>
      <w:adjustRightInd/>
      <w:spacing w:before="100" w:beforeAutospacing="1" w:after="100" w:afterAutospacing="1"/>
      <w:jc w:val="both"/>
      <w:textAlignment w:val="auto"/>
    </w:pPr>
    <w:rPr>
      <w:rFonts w:ascii="Tahoma" w:hAnsi="Tahoma" w:cs="Tahoma"/>
      <w:sz w:val="24"/>
      <w:szCs w:val="24"/>
    </w:rPr>
  </w:style>
  <w:style w:type="paragraph" w:customStyle="1" w:styleId="Bezodstpw1">
    <w:name w:val="Bez odstępów1"/>
    <w:rsid w:val="006575A4"/>
    <w:pPr>
      <w:suppressAutoHyphens/>
      <w:overflowPunct w:val="0"/>
      <w:autoSpaceDE w:val="0"/>
      <w:ind w:left="357" w:hanging="357"/>
    </w:pPr>
    <w:rPr>
      <w:rFonts w:ascii="Times New Roman" w:eastAsia="Times New Roman" w:hAnsi="Times New Roman"/>
      <w:color w:val="000000"/>
      <w:kern w:val="2"/>
      <w:sz w:val="24"/>
      <w:szCs w:val="24"/>
      <w:lang w:eastAsia="ar-SA"/>
    </w:rPr>
  </w:style>
  <w:style w:type="paragraph" w:customStyle="1" w:styleId="Textbody">
    <w:name w:val="Text body"/>
    <w:basedOn w:val="Normalny"/>
    <w:rsid w:val="006575A4"/>
    <w:pPr>
      <w:widowControl w:val="0"/>
      <w:overflowPunct/>
      <w:adjustRightInd/>
      <w:jc w:val="both"/>
      <w:textAlignment w:val="auto"/>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haczew.p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ochacze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9E1BD-5758-4D64-9F11-7A0B5E4E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53</Pages>
  <Words>12957</Words>
  <Characters>87113</Characters>
  <Application>Microsoft Office Word</Application>
  <DocSecurity>0</DocSecurity>
  <Lines>725</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radek.kwiatkowski</cp:lastModifiedBy>
  <cp:revision>21</cp:revision>
  <cp:lastPrinted>2020-03-04T08:11:00Z</cp:lastPrinted>
  <dcterms:created xsi:type="dcterms:W3CDTF">2018-09-14T07:34:00Z</dcterms:created>
  <dcterms:modified xsi:type="dcterms:W3CDTF">2020-03-04T08:12:00Z</dcterms:modified>
</cp:coreProperties>
</file>