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D1" w:rsidRPr="001802D1" w:rsidRDefault="001802D1" w:rsidP="001802D1">
      <w:pPr>
        <w:jc w:val="right"/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 xml:space="preserve">Sochaczew dnia 18.06.2018 </w:t>
      </w:r>
      <w:proofErr w:type="spellStart"/>
      <w:r w:rsidRPr="001802D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802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2D1" w:rsidRPr="001802D1" w:rsidRDefault="001802D1" w:rsidP="001802D1">
      <w:pPr>
        <w:rPr>
          <w:rFonts w:ascii="Times New Roman" w:hAnsi="Times New Roman" w:cs="Times New Roman"/>
          <w:sz w:val="24"/>
          <w:szCs w:val="24"/>
        </w:rPr>
      </w:pPr>
    </w:p>
    <w:p w:rsidR="001802D1" w:rsidRPr="001802D1" w:rsidRDefault="001802D1" w:rsidP="001802D1">
      <w:pPr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>ZP.2710.11.3.2018</w:t>
      </w:r>
    </w:p>
    <w:p w:rsidR="001802D1" w:rsidRPr="001802D1" w:rsidRDefault="001802D1" w:rsidP="001802D1">
      <w:pPr>
        <w:rPr>
          <w:rFonts w:ascii="Times New Roman" w:hAnsi="Times New Roman" w:cs="Times New Roman"/>
          <w:sz w:val="24"/>
          <w:szCs w:val="24"/>
        </w:rPr>
      </w:pPr>
    </w:p>
    <w:p w:rsidR="001802D1" w:rsidRPr="001802D1" w:rsidRDefault="001802D1" w:rsidP="001802D1">
      <w:pPr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:rsidR="001802D1" w:rsidRPr="001802D1" w:rsidRDefault="001802D1" w:rsidP="001802D1">
      <w:pPr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1802D1" w:rsidRPr="001802D1" w:rsidRDefault="001802D1" w:rsidP="001802D1">
      <w:pPr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</w:r>
      <w:r w:rsidRPr="001802D1"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:rsidR="001802D1" w:rsidRPr="001802D1" w:rsidRDefault="001802D1" w:rsidP="001802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2D1" w:rsidRPr="001802D1" w:rsidRDefault="001802D1" w:rsidP="001802D1">
      <w:pPr>
        <w:jc w:val="both"/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ab/>
        <w:t>Burmistrz Miasta Sochaczew działając jako Zamawiający w postępowaniu prowadzonym w trybie przetargu nieograniczonego na</w:t>
      </w:r>
      <w:r w:rsidRPr="00180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2D1">
        <w:rPr>
          <w:rFonts w:ascii="Times New Roman" w:hAnsi="Times New Roman" w:cs="Times New Roman"/>
          <w:b/>
          <w:bCs/>
          <w:sz w:val="24"/>
          <w:szCs w:val="24"/>
        </w:rPr>
        <w:t xml:space="preserve">rewitalizację terenów nad Utratą w </w:t>
      </w:r>
      <w:proofErr w:type="spellStart"/>
      <w:r w:rsidRPr="001802D1">
        <w:rPr>
          <w:rFonts w:ascii="Times New Roman" w:hAnsi="Times New Roman" w:cs="Times New Roman"/>
          <w:b/>
          <w:bCs/>
          <w:sz w:val="24"/>
          <w:szCs w:val="24"/>
        </w:rPr>
        <w:t>Chodakowie</w:t>
      </w:r>
      <w:proofErr w:type="spellEnd"/>
      <w:r w:rsidRPr="001802D1">
        <w:rPr>
          <w:rFonts w:ascii="Times New Roman" w:hAnsi="Times New Roman" w:cs="Times New Roman"/>
          <w:b/>
          <w:bCs/>
          <w:sz w:val="24"/>
          <w:szCs w:val="24"/>
        </w:rPr>
        <w:t xml:space="preserve"> etap II – Zagospodarowanie nadbrzeża rzeki w ramach zadania „Poprawa jakości środowiska miejskiego w Sochaczewie poprzez renowacje i rozwój terenów zieleni”</w:t>
      </w:r>
      <w:r w:rsidRPr="001802D1">
        <w:rPr>
          <w:rFonts w:ascii="Times New Roman" w:hAnsi="Times New Roman" w:cs="Times New Roman"/>
          <w:sz w:val="24"/>
          <w:szCs w:val="24"/>
        </w:rPr>
        <w:t>,  informuje, że od jednego z Oferentów wpłynęły następujące zapytania:</w:t>
      </w:r>
    </w:p>
    <w:p w:rsidR="001802D1" w:rsidRPr="001802D1" w:rsidRDefault="001802D1" w:rsidP="001802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2D1" w:rsidRPr="001802D1" w:rsidRDefault="001802D1" w:rsidP="001802D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>Zapytanie nr 1:</w:t>
      </w:r>
    </w:p>
    <w:p w:rsidR="001802D1" w:rsidRPr="001802D1" w:rsidRDefault="001802D1" w:rsidP="001802D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1802D1" w:rsidRPr="001802D1" w:rsidRDefault="001802D1" w:rsidP="001802D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>Na rysunku PZ 1.1 i PZ 1.3 oraz w poz. 29 przedmiaru pokazana jest altana sześciokątna, natomiast na rysunku technicznym nr 3.7 altana ośmiokątna. Proszę o doprecyzowanie która altana jest prawidłowa z podaniem opisu i wymiarów.</w:t>
      </w:r>
    </w:p>
    <w:p w:rsidR="001802D1" w:rsidRPr="001802D1" w:rsidRDefault="001802D1" w:rsidP="001802D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1802D1" w:rsidRPr="001802D1" w:rsidRDefault="001802D1" w:rsidP="001802D1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2D1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1802D1" w:rsidRPr="001802D1" w:rsidRDefault="001802D1" w:rsidP="001802D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1802D1" w:rsidRPr="001802D1" w:rsidRDefault="001802D1" w:rsidP="001802D1">
      <w:pPr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>Prawidłowa altana jest ośmiokątna (w załączeniu rysunek z danymi)</w:t>
      </w:r>
    </w:p>
    <w:p w:rsidR="001802D1" w:rsidRPr="001802D1" w:rsidRDefault="001802D1" w:rsidP="001802D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>Zapytanie nr 2:</w:t>
      </w:r>
    </w:p>
    <w:p w:rsidR="001802D1" w:rsidRPr="001802D1" w:rsidRDefault="001802D1" w:rsidP="001802D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1802D1" w:rsidRPr="001802D1" w:rsidRDefault="001802D1" w:rsidP="001802D1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>Ilość zaprojektowanych lamp w przedmiarze ogólnym (poz. 26) pokrywa się z ilością lamp w przedmiarze elektrycznym (poz. 10). Proszę o potwierdzenie, że łączna ilość zaprojektowanych lamp wynosi 22 szt., a opisy dotyczą tych samych lamp.</w:t>
      </w:r>
    </w:p>
    <w:p w:rsidR="001802D1" w:rsidRPr="001802D1" w:rsidRDefault="001802D1" w:rsidP="001802D1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1802D1" w:rsidRPr="001802D1" w:rsidRDefault="001802D1" w:rsidP="001802D1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2D1">
        <w:rPr>
          <w:rFonts w:ascii="Times New Roman" w:hAnsi="Times New Roman" w:cs="Times New Roman"/>
          <w:b/>
          <w:sz w:val="24"/>
          <w:szCs w:val="24"/>
        </w:rPr>
        <w:t>Odpowiedź Zamawiającego:</w:t>
      </w:r>
    </w:p>
    <w:p w:rsidR="001802D1" w:rsidRPr="001802D1" w:rsidRDefault="001802D1" w:rsidP="001802D1">
      <w:pPr>
        <w:rPr>
          <w:rFonts w:ascii="Times New Roman" w:hAnsi="Times New Roman" w:cs="Times New Roman"/>
          <w:sz w:val="24"/>
          <w:szCs w:val="24"/>
        </w:rPr>
      </w:pPr>
    </w:p>
    <w:p w:rsidR="001802D1" w:rsidRPr="001802D1" w:rsidRDefault="001802D1" w:rsidP="001802D1">
      <w:pPr>
        <w:rPr>
          <w:rFonts w:ascii="Times New Roman" w:hAnsi="Times New Roman" w:cs="Times New Roman"/>
          <w:sz w:val="24"/>
          <w:szCs w:val="24"/>
        </w:rPr>
      </w:pPr>
      <w:r w:rsidRPr="001802D1">
        <w:rPr>
          <w:rFonts w:ascii="Times New Roman" w:hAnsi="Times New Roman" w:cs="Times New Roman"/>
          <w:sz w:val="24"/>
          <w:szCs w:val="24"/>
        </w:rPr>
        <w:t>Opisy dotyczą tych samych lamp, ich ilość wynosi 22 szt.</w:t>
      </w:r>
    </w:p>
    <w:p w:rsidR="001802D1" w:rsidRPr="001802D1" w:rsidRDefault="001802D1" w:rsidP="001802D1">
      <w:pPr>
        <w:rPr>
          <w:rFonts w:ascii="Times New Roman" w:hAnsi="Times New Roman" w:cs="Times New Roman"/>
          <w:sz w:val="24"/>
          <w:szCs w:val="24"/>
        </w:rPr>
      </w:pPr>
    </w:p>
    <w:p w:rsidR="00E73DE1" w:rsidRPr="001802D1" w:rsidRDefault="00E73DE1" w:rsidP="001802D1">
      <w:pPr>
        <w:rPr>
          <w:rFonts w:ascii="Times New Roman" w:hAnsi="Times New Roman" w:cs="Times New Roman"/>
          <w:sz w:val="24"/>
          <w:szCs w:val="24"/>
        </w:rPr>
      </w:pPr>
    </w:p>
    <w:sectPr w:rsidR="00E73DE1" w:rsidRPr="001802D1" w:rsidSect="00BE755E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55E" w:rsidRDefault="00BE755E" w:rsidP="00BE755E">
      <w:pPr>
        <w:spacing w:after="0" w:line="240" w:lineRule="auto"/>
      </w:pPr>
      <w:r>
        <w:separator/>
      </w:r>
    </w:p>
  </w:endnote>
  <w:endnote w:type="continuationSeparator" w:id="0">
    <w:p w:rsidR="00BE755E" w:rsidRDefault="00BE755E" w:rsidP="00B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55E" w:rsidRDefault="00BE755E" w:rsidP="00BE755E">
      <w:pPr>
        <w:spacing w:after="0" w:line="240" w:lineRule="auto"/>
      </w:pPr>
      <w:r>
        <w:separator/>
      </w:r>
    </w:p>
  </w:footnote>
  <w:footnote w:type="continuationSeparator" w:id="0">
    <w:p w:rsidR="00BE755E" w:rsidRDefault="00BE755E" w:rsidP="00B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55E" w:rsidRDefault="00BE755E">
    <w:pPr>
      <w:pStyle w:val="Nagwek"/>
    </w:pPr>
    <w:r>
      <w:t xml:space="preserve">             </w:t>
    </w:r>
    <w:r>
      <w:rPr>
        <w:noProof/>
        <w:lang w:eastAsia="pl-PL"/>
      </w:rPr>
      <w:drawing>
        <wp:inline distT="0" distB="0" distL="0" distR="0">
          <wp:extent cx="1600200" cy="657225"/>
          <wp:effectExtent l="0" t="0" r="0" b="9525"/>
          <wp:docPr id="2" name="Obraz 2" descr="C:\Users\edyta.krzeminska\Desktop\logo_FE_Infrastruktura_i_Srodowisko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dyta.krzeminska\Desktop\logo_FE_Infrastruktura_i_Srodowisko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141" cy="65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</w:t>
    </w:r>
    <w:r>
      <w:rPr>
        <w:noProof/>
        <w:lang w:eastAsia="pl-PL"/>
      </w:rPr>
      <w:drawing>
        <wp:inline distT="0" distB="0" distL="0" distR="0">
          <wp:extent cx="2152650" cy="809625"/>
          <wp:effectExtent l="0" t="0" r="0" b="9525"/>
          <wp:docPr id="1" name="Obraz 1" descr="C:\Users\edyta.krzeminska\Desktop\UE+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dyta.krzeminska\Desktop\UE+FS 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55E"/>
    <w:rsid w:val="001802D1"/>
    <w:rsid w:val="00247AFE"/>
    <w:rsid w:val="00BE755E"/>
    <w:rsid w:val="00C7650A"/>
    <w:rsid w:val="00E7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55E"/>
  </w:style>
  <w:style w:type="paragraph" w:styleId="Stopka">
    <w:name w:val="footer"/>
    <w:basedOn w:val="Normalny"/>
    <w:link w:val="StopkaZnak"/>
    <w:uiPriority w:val="99"/>
    <w:unhideWhenUsed/>
    <w:rsid w:val="00B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55E"/>
  </w:style>
  <w:style w:type="paragraph" w:styleId="Tekstdymka">
    <w:name w:val="Balloon Text"/>
    <w:basedOn w:val="Normalny"/>
    <w:link w:val="TekstdymkaZnak"/>
    <w:uiPriority w:val="99"/>
    <w:semiHidden/>
    <w:unhideWhenUsed/>
    <w:rsid w:val="00BE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55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02D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02D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55E"/>
  </w:style>
  <w:style w:type="paragraph" w:styleId="Stopka">
    <w:name w:val="footer"/>
    <w:basedOn w:val="Normalny"/>
    <w:link w:val="StopkaZnak"/>
    <w:uiPriority w:val="99"/>
    <w:unhideWhenUsed/>
    <w:rsid w:val="00B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55E"/>
  </w:style>
  <w:style w:type="paragraph" w:styleId="Tekstdymka">
    <w:name w:val="Balloon Text"/>
    <w:basedOn w:val="Normalny"/>
    <w:link w:val="TekstdymkaZnak"/>
    <w:uiPriority w:val="99"/>
    <w:semiHidden/>
    <w:unhideWhenUsed/>
    <w:rsid w:val="00BE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9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radek.kwiatkowski</cp:lastModifiedBy>
  <cp:revision>2</cp:revision>
  <dcterms:created xsi:type="dcterms:W3CDTF">2018-06-18T10:35:00Z</dcterms:created>
  <dcterms:modified xsi:type="dcterms:W3CDTF">2018-06-18T10:35:00Z</dcterms:modified>
</cp:coreProperties>
</file>