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BB" w:rsidRPr="002354B2" w:rsidRDefault="00632992" w:rsidP="0036028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354B2">
        <w:rPr>
          <w:rFonts w:ascii="Times New Roman" w:hAnsi="Times New Roman" w:cs="Times New Roman"/>
          <w:b/>
          <w:sz w:val="48"/>
          <w:szCs w:val="48"/>
        </w:rPr>
        <w:t>INFORMACJA DLA PODATNIKÓW</w:t>
      </w:r>
    </w:p>
    <w:p w:rsidR="00632992" w:rsidRPr="00632992" w:rsidRDefault="00632992" w:rsidP="0036028D">
      <w:pPr>
        <w:spacing w:after="0"/>
        <w:rPr>
          <w:rFonts w:ascii="Times New Roman" w:hAnsi="Times New Roman" w:cs="Times New Roman"/>
        </w:rPr>
      </w:pPr>
    </w:p>
    <w:p w:rsidR="00C91337" w:rsidRPr="00244EE6" w:rsidRDefault="00632992" w:rsidP="003602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EE6">
        <w:rPr>
          <w:rFonts w:ascii="Times New Roman" w:hAnsi="Times New Roman" w:cs="Times New Roman"/>
          <w:b/>
          <w:sz w:val="28"/>
          <w:szCs w:val="28"/>
        </w:rPr>
        <w:t xml:space="preserve">Referat Podatkowy uprzejmie przypomina, że </w:t>
      </w:r>
      <w:r w:rsidR="0036028D" w:rsidRPr="00244EE6">
        <w:rPr>
          <w:rFonts w:ascii="Times New Roman" w:hAnsi="Times New Roman" w:cs="Times New Roman"/>
          <w:b/>
          <w:sz w:val="28"/>
          <w:szCs w:val="28"/>
        </w:rPr>
        <w:t>Podatnicy są zobowiązani informować organ pod</w:t>
      </w:r>
      <w:r w:rsidR="00690DF4" w:rsidRPr="00244EE6">
        <w:rPr>
          <w:rFonts w:ascii="Times New Roman" w:hAnsi="Times New Roman" w:cs="Times New Roman"/>
          <w:b/>
          <w:sz w:val="28"/>
          <w:szCs w:val="28"/>
        </w:rPr>
        <w:t>atkowy</w:t>
      </w:r>
      <w:r w:rsidR="00FD464A">
        <w:rPr>
          <w:rFonts w:ascii="Times New Roman" w:hAnsi="Times New Roman" w:cs="Times New Roman"/>
          <w:b/>
          <w:sz w:val="28"/>
          <w:szCs w:val="28"/>
        </w:rPr>
        <w:t xml:space="preserve"> o następujących okolicznościach</w:t>
      </w:r>
      <w:r w:rsidR="00C91337" w:rsidRPr="00244EE6">
        <w:rPr>
          <w:rFonts w:ascii="Times New Roman" w:hAnsi="Times New Roman" w:cs="Times New Roman"/>
          <w:b/>
          <w:sz w:val="28"/>
          <w:szCs w:val="28"/>
        </w:rPr>
        <w:t>:</w:t>
      </w:r>
    </w:p>
    <w:p w:rsidR="00690DF4" w:rsidRPr="00C91337" w:rsidRDefault="00690DF4" w:rsidP="00C9133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337">
        <w:rPr>
          <w:rFonts w:ascii="Times New Roman" w:hAnsi="Times New Roman" w:cs="Times New Roman"/>
          <w:sz w:val="28"/>
          <w:szCs w:val="28"/>
        </w:rPr>
        <w:t xml:space="preserve">wszystkich zdarzeniach/okolicznościach </w:t>
      </w:r>
      <w:r w:rsidR="0036028D" w:rsidRPr="00C91337">
        <w:rPr>
          <w:rFonts w:ascii="Times New Roman" w:hAnsi="Times New Roman" w:cs="Times New Roman"/>
          <w:sz w:val="28"/>
          <w:szCs w:val="28"/>
        </w:rPr>
        <w:t xml:space="preserve">mających wpływ na </w:t>
      </w:r>
      <w:r w:rsidR="00896FE4">
        <w:rPr>
          <w:rFonts w:ascii="Times New Roman" w:hAnsi="Times New Roman" w:cs="Times New Roman"/>
          <w:sz w:val="28"/>
          <w:szCs w:val="28"/>
        </w:rPr>
        <w:t>powstanie/</w:t>
      </w:r>
      <w:r w:rsidR="00C91337" w:rsidRPr="00C91337">
        <w:rPr>
          <w:rFonts w:ascii="Times New Roman" w:hAnsi="Times New Roman" w:cs="Times New Roman"/>
          <w:sz w:val="28"/>
          <w:szCs w:val="28"/>
        </w:rPr>
        <w:t xml:space="preserve">wygaśnięcie obowiązku podatkowego lub </w:t>
      </w:r>
      <w:r w:rsidR="0036028D" w:rsidRPr="00C91337">
        <w:rPr>
          <w:rFonts w:ascii="Times New Roman" w:hAnsi="Times New Roman" w:cs="Times New Roman"/>
          <w:sz w:val="28"/>
          <w:szCs w:val="28"/>
        </w:rPr>
        <w:t>wysokość podatków „gruntowych”</w:t>
      </w:r>
      <w:r w:rsidR="00D74E93">
        <w:rPr>
          <w:rFonts w:ascii="Times New Roman" w:hAnsi="Times New Roman" w:cs="Times New Roman"/>
          <w:sz w:val="28"/>
          <w:szCs w:val="28"/>
        </w:rPr>
        <w:t>. Takimi okolicznościami są m.in.:</w:t>
      </w:r>
    </w:p>
    <w:p w:rsidR="00690DF4" w:rsidRPr="00D74E93" w:rsidRDefault="00D74E93" w:rsidP="00D74E9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nabycie/zbycie</w:t>
      </w:r>
      <w:r w:rsidR="0036028D" w:rsidRPr="00C91337">
        <w:rPr>
          <w:rFonts w:ascii="Times New Roman" w:hAnsi="Times New Roman" w:cs="Times New Roman"/>
          <w:sz w:val="28"/>
          <w:szCs w:val="28"/>
        </w:rPr>
        <w:t xml:space="preserve"> nieruchomości, </w:t>
      </w:r>
    </w:p>
    <w:p w:rsidR="00690DF4" w:rsidRPr="00C91337" w:rsidRDefault="00D74E93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otrzymanie darowizny/darowanie nieruchomości</w:t>
      </w:r>
      <w:r w:rsidR="00B03E2C">
        <w:rPr>
          <w:rFonts w:ascii="Times New Roman" w:hAnsi="Times New Roman" w:cs="Times New Roman"/>
          <w:sz w:val="28"/>
          <w:szCs w:val="28"/>
        </w:rPr>
        <w:t xml:space="preserve"> lub nabycie nieruchomości w spadku</w:t>
      </w:r>
    </w:p>
    <w:p w:rsidR="00690DF4" w:rsidRPr="00D74E93" w:rsidRDefault="00D74E93" w:rsidP="00D74E9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zmiana klasyfikacji gruntu lub </w:t>
      </w:r>
      <w:r w:rsidR="00690DF4" w:rsidRPr="00D74E93">
        <w:rPr>
          <w:rFonts w:ascii="Times New Roman" w:hAnsi="Times New Roman" w:cs="Times New Roman"/>
          <w:sz w:val="28"/>
          <w:szCs w:val="28"/>
        </w:rPr>
        <w:t>przeznaczenia budynku,</w:t>
      </w:r>
    </w:p>
    <w:p w:rsidR="00690DF4" w:rsidRPr="00C91337" w:rsidRDefault="00D74E93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rozbiórka</w:t>
      </w:r>
      <w:r w:rsidR="00690DF4" w:rsidRPr="00C91337">
        <w:rPr>
          <w:rFonts w:ascii="Times New Roman" w:hAnsi="Times New Roman" w:cs="Times New Roman"/>
          <w:sz w:val="28"/>
          <w:szCs w:val="28"/>
        </w:rPr>
        <w:t xml:space="preserve"> budynku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0DF4" w:rsidRPr="00C91337" w:rsidRDefault="00D74E93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 użytkowania budynku,</w:t>
      </w:r>
    </w:p>
    <w:p w:rsidR="00690DF4" w:rsidRDefault="00690DF4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337">
        <w:rPr>
          <w:rFonts w:ascii="Times New Roman" w:hAnsi="Times New Roman" w:cs="Times New Roman"/>
          <w:sz w:val="28"/>
          <w:szCs w:val="28"/>
        </w:rPr>
        <w:t>uzyskanie pozwolenia na użytkowanie budynku</w:t>
      </w:r>
      <w:r w:rsidR="00D74E93">
        <w:rPr>
          <w:rFonts w:ascii="Times New Roman" w:hAnsi="Times New Roman" w:cs="Times New Roman"/>
          <w:sz w:val="28"/>
          <w:szCs w:val="28"/>
        </w:rPr>
        <w:t>,</w:t>
      </w:r>
    </w:p>
    <w:p w:rsidR="00D74E93" w:rsidRPr="00C91337" w:rsidRDefault="00D74E93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rozpoczęcie/zakończenie prowadzenia działalności gospodarczej na nieruchomości,</w:t>
      </w:r>
    </w:p>
    <w:p w:rsidR="00690DF4" w:rsidRPr="00C91337" w:rsidRDefault="00690DF4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337">
        <w:rPr>
          <w:rFonts w:ascii="Times New Roman" w:hAnsi="Times New Roman" w:cs="Times New Roman"/>
          <w:sz w:val="28"/>
          <w:szCs w:val="28"/>
        </w:rPr>
        <w:t xml:space="preserve">umowa dzierżawy lub najmu nieruchomości </w:t>
      </w:r>
      <w:r w:rsidR="00C91337" w:rsidRPr="00C91337">
        <w:rPr>
          <w:rFonts w:ascii="Times New Roman" w:hAnsi="Times New Roman" w:cs="Times New Roman"/>
          <w:sz w:val="28"/>
          <w:szCs w:val="28"/>
        </w:rPr>
        <w:t>od Gminy Miasto Sochaczew</w:t>
      </w:r>
      <w:r w:rsidR="00D74E93">
        <w:rPr>
          <w:rFonts w:ascii="Times New Roman" w:hAnsi="Times New Roman" w:cs="Times New Roman"/>
          <w:sz w:val="28"/>
          <w:szCs w:val="28"/>
        </w:rPr>
        <w:t>,</w:t>
      </w:r>
    </w:p>
    <w:p w:rsidR="00C91337" w:rsidRDefault="00C91337" w:rsidP="00C9133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337">
        <w:rPr>
          <w:rFonts w:ascii="Times New Roman" w:hAnsi="Times New Roman" w:cs="Times New Roman"/>
          <w:sz w:val="28"/>
          <w:szCs w:val="28"/>
        </w:rPr>
        <w:t>przyjęcie gruntu w użytkowanie wieczyste</w:t>
      </w:r>
      <w:r w:rsidR="002354B2">
        <w:rPr>
          <w:rFonts w:ascii="Times New Roman" w:hAnsi="Times New Roman" w:cs="Times New Roman"/>
          <w:sz w:val="28"/>
          <w:szCs w:val="28"/>
        </w:rPr>
        <w:t>,</w:t>
      </w:r>
    </w:p>
    <w:p w:rsidR="005D4545" w:rsidRDefault="005D4545" w:rsidP="005D454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1337">
        <w:rPr>
          <w:rFonts w:ascii="Times New Roman" w:hAnsi="Times New Roman" w:cs="Times New Roman"/>
          <w:sz w:val="28"/>
          <w:szCs w:val="28"/>
        </w:rPr>
        <w:t xml:space="preserve">wszystkich zdarzeniach/okolicznościach mających wpływ na </w:t>
      </w:r>
      <w:r w:rsidR="00896FE4">
        <w:rPr>
          <w:rFonts w:ascii="Times New Roman" w:hAnsi="Times New Roman" w:cs="Times New Roman"/>
          <w:sz w:val="28"/>
          <w:szCs w:val="28"/>
        </w:rPr>
        <w:t>powstanie/</w:t>
      </w:r>
      <w:r w:rsidRPr="00C91337">
        <w:rPr>
          <w:rFonts w:ascii="Times New Roman" w:hAnsi="Times New Roman" w:cs="Times New Roman"/>
          <w:sz w:val="28"/>
          <w:szCs w:val="28"/>
        </w:rPr>
        <w:t xml:space="preserve">wygaśnięcie obowiązku podatkowego lub </w:t>
      </w:r>
      <w:r>
        <w:rPr>
          <w:rFonts w:ascii="Times New Roman" w:hAnsi="Times New Roman" w:cs="Times New Roman"/>
          <w:sz w:val="28"/>
          <w:szCs w:val="28"/>
        </w:rPr>
        <w:t>wysokość podatku od środków transportowych</w:t>
      </w:r>
      <w:r w:rsidR="00D74E93">
        <w:rPr>
          <w:rFonts w:ascii="Times New Roman" w:hAnsi="Times New Roman" w:cs="Times New Roman"/>
          <w:sz w:val="28"/>
          <w:szCs w:val="28"/>
        </w:rPr>
        <w:t xml:space="preserve">. Takimi okolicznościami </w:t>
      </w:r>
      <w:r w:rsidR="00896FE4">
        <w:rPr>
          <w:rFonts w:ascii="Times New Roman" w:hAnsi="Times New Roman" w:cs="Times New Roman"/>
          <w:sz w:val="28"/>
          <w:szCs w:val="28"/>
        </w:rPr>
        <w:t>w odniesieniu do po</w:t>
      </w:r>
      <w:r w:rsidR="002354B2">
        <w:rPr>
          <w:rFonts w:ascii="Times New Roman" w:hAnsi="Times New Roman" w:cs="Times New Roman"/>
          <w:sz w:val="28"/>
          <w:szCs w:val="28"/>
        </w:rPr>
        <w:t xml:space="preserve">jazdów podlegających opodatkowaniu </w:t>
      </w:r>
      <w:r w:rsidR="00D74E93">
        <w:rPr>
          <w:rFonts w:ascii="Times New Roman" w:hAnsi="Times New Roman" w:cs="Times New Roman"/>
          <w:sz w:val="28"/>
          <w:szCs w:val="28"/>
        </w:rPr>
        <w:t>są m.in.:</w:t>
      </w:r>
    </w:p>
    <w:p w:rsidR="005D4545" w:rsidRDefault="005D4545" w:rsidP="005D454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nabycie/zbycie środka transportu </w:t>
      </w:r>
    </w:p>
    <w:p w:rsidR="005D4545" w:rsidRDefault="005D4545" w:rsidP="005D454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darowanie/otrzymanie w darowiźnie środka transportu </w:t>
      </w:r>
    </w:p>
    <w:p w:rsidR="005D4545" w:rsidRDefault="005D4545" w:rsidP="005D454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czasowe wycofanie pojazdu z ruchu/przywrócenie pojazdu do ruchu</w:t>
      </w:r>
    </w:p>
    <w:p w:rsidR="002354B2" w:rsidRDefault="002354B2" w:rsidP="005D454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zmiana numerów rejestracyjnych pojazdu</w:t>
      </w:r>
    </w:p>
    <w:p w:rsidR="00C91337" w:rsidRPr="005D4545" w:rsidRDefault="005D4545" w:rsidP="005D454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zmiana właściwego miejscowo organu podatkowego</w:t>
      </w:r>
      <w:r w:rsidR="0023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337" w:rsidRDefault="00C91337" w:rsidP="00C9133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zmianie swoich danych osobowych (nazwiska, adresu</w:t>
      </w:r>
      <w:r w:rsidR="005D4545">
        <w:rPr>
          <w:rFonts w:ascii="Times New Roman" w:hAnsi="Times New Roman" w:cs="Times New Roman"/>
          <w:sz w:val="28"/>
          <w:szCs w:val="28"/>
        </w:rPr>
        <w:t xml:space="preserve"> zamieszkania i korespondencyjnego</w:t>
      </w:r>
      <w:r>
        <w:rPr>
          <w:rFonts w:ascii="Times New Roman" w:hAnsi="Times New Roman" w:cs="Times New Roman"/>
          <w:sz w:val="28"/>
          <w:szCs w:val="28"/>
        </w:rPr>
        <w:t>)</w:t>
      </w:r>
      <w:r w:rsidR="0023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992" w:rsidRPr="002354B2" w:rsidRDefault="005D4545" w:rsidP="003602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ustanowieniu</w:t>
      </w:r>
      <w:r w:rsidR="002354B2">
        <w:rPr>
          <w:rFonts w:ascii="Times New Roman" w:hAnsi="Times New Roman" w:cs="Times New Roman"/>
          <w:sz w:val="28"/>
          <w:szCs w:val="28"/>
        </w:rPr>
        <w:t>/zmianie/odwołaniu</w:t>
      </w:r>
      <w:r>
        <w:rPr>
          <w:rFonts w:ascii="Times New Roman" w:hAnsi="Times New Roman" w:cs="Times New Roman"/>
          <w:sz w:val="28"/>
          <w:szCs w:val="28"/>
        </w:rPr>
        <w:t xml:space="preserve"> pełnomocnika.</w:t>
      </w:r>
    </w:p>
    <w:p w:rsidR="00632992" w:rsidRPr="00632992" w:rsidRDefault="00632992" w:rsidP="0036028D">
      <w:pPr>
        <w:spacing w:after="0"/>
        <w:rPr>
          <w:rFonts w:ascii="Times New Roman" w:hAnsi="Times New Roman" w:cs="Times New Roman"/>
        </w:rPr>
      </w:pPr>
    </w:p>
    <w:p w:rsidR="00C91337" w:rsidRPr="00D34E7A" w:rsidRDefault="00C91337" w:rsidP="00360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4E7A">
        <w:rPr>
          <w:rFonts w:ascii="Times New Roman" w:hAnsi="Times New Roman" w:cs="Times New Roman"/>
          <w:b/>
          <w:sz w:val="24"/>
          <w:szCs w:val="24"/>
        </w:rPr>
        <w:t>D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 xml:space="preserve">odatkowych informacji w tym zakresie udziela Referat Podatkowy Urzędu Miejskiego w Sochaczewie </w:t>
      </w:r>
    </w:p>
    <w:p w:rsidR="00632992" w:rsidRPr="00D34E7A" w:rsidRDefault="00755E62" w:rsidP="00360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 piętro, pok. 313, 320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>), te</w:t>
      </w:r>
      <w:r w:rsidR="00244EE6">
        <w:rPr>
          <w:rFonts w:ascii="Times New Roman" w:hAnsi="Times New Roman" w:cs="Times New Roman"/>
          <w:b/>
          <w:sz w:val="24"/>
          <w:szCs w:val="24"/>
        </w:rPr>
        <w:t>l. (46) 862-22-35 wew. 320, 353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>,</w:t>
      </w:r>
      <w:r w:rsidR="0024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>376</w:t>
      </w:r>
      <w:r>
        <w:rPr>
          <w:rFonts w:ascii="Times New Roman" w:hAnsi="Times New Roman" w:cs="Times New Roman"/>
          <w:b/>
          <w:sz w:val="24"/>
          <w:szCs w:val="24"/>
        </w:rPr>
        <w:t>, 420</w:t>
      </w:r>
      <w:r w:rsidR="00244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>pon. w godz. 8-17, wt</w:t>
      </w:r>
      <w:r w:rsidR="00FD464A">
        <w:rPr>
          <w:rFonts w:ascii="Times New Roman" w:hAnsi="Times New Roman" w:cs="Times New Roman"/>
          <w:b/>
          <w:sz w:val="24"/>
          <w:szCs w:val="24"/>
        </w:rPr>
        <w:t>.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>-pt</w:t>
      </w:r>
      <w:r w:rsidR="00FD464A">
        <w:rPr>
          <w:rFonts w:ascii="Times New Roman" w:hAnsi="Times New Roman" w:cs="Times New Roman"/>
          <w:b/>
          <w:sz w:val="24"/>
          <w:szCs w:val="24"/>
        </w:rPr>
        <w:t>.</w:t>
      </w:r>
      <w:r w:rsidR="0036028D" w:rsidRPr="00D34E7A">
        <w:rPr>
          <w:rFonts w:ascii="Times New Roman" w:hAnsi="Times New Roman" w:cs="Times New Roman"/>
          <w:b/>
          <w:sz w:val="24"/>
          <w:szCs w:val="24"/>
        </w:rPr>
        <w:t xml:space="preserve"> w godz. 8-16 </w:t>
      </w:r>
    </w:p>
    <w:p w:rsidR="00632992" w:rsidRPr="00632992" w:rsidRDefault="00632992" w:rsidP="0036028D">
      <w:pPr>
        <w:spacing w:after="0"/>
        <w:rPr>
          <w:rFonts w:ascii="Times New Roman" w:hAnsi="Times New Roman" w:cs="Times New Roman"/>
        </w:rPr>
      </w:pPr>
    </w:p>
    <w:p w:rsidR="00632992" w:rsidRPr="00632992" w:rsidRDefault="00632992" w:rsidP="0036028D">
      <w:pPr>
        <w:spacing w:after="0"/>
        <w:rPr>
          <w:rFonts w:ascii="Times New Roman" w:hAnsi="Times New Roman" w:cs="Times New Roman"/>
          <w:i/>
          <w:sz w:val="18"/>
        </w:rPr>
      </w:pPr>
      <w:r w:rsidRPr="00632992">
        <w:rPr>
          <w:rFonts w:ascii="Times New Roman" w:hAnsi="Times New Roman" w:cs="Times New Roman"/>
          <w:i/>
          <w:sz w:val="18"/>
        </w:rPr>
        <w:t>Podstawa prawna:</w:t>
      </w:r>
    </w:p>
    <w:p w:rsidR="00632992" w:rsidRPr="00632992" w:rsidRDefault="00244EE6" w:rsidP="0036028D">
      <w:pPr>
        <w:spacing w:after="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Ustawa </w:t>
      </w:r>
      <w:r w:rsidR="00632992" w:rsidRPr="00632992">
        <w:rPr>
          <w:rFonts w:ascii="Times New Roman" w:hAnsi="Times New Roman" w:cs="Times New Roman"/>
          <w:i/>
          <w:sz w:val="18"/>
        </w:rPr>
        <w:t>z dnia 12.01.1991 r. o podatkach i o</w:t>
      </w:r>
      <w:r w:rsidR="00755E62">
        <w:rPr>
          <w:rFonts w:ascii="Times New Roman" w:hAnsi="Times New Roman" w:cs="Times New Roman"/>
          <w:i/>
          <w:sz w:val="18"/>
        </w:rPr>
        <w:t>płatach lokalnych (Dz. U. z 2017 r. poz. 1785</w:t>
      </w:r>
      <w:r w:rsidR="00632992" w:rsidRPr="00632992">
        <w:rPr>
          <w:rFonts w:ascii="Times New Roman" w:hAnsi="Times New Roman" w:cs="Times New Roman"/>
          <w:i/>
          <w:sz w:val="18"/>
        </w:rPr>
        <w:t xml:space="preserve"> z późn. zm.)</w:t>
      </w:r>
    </w:p>
    <w:p w:rsidR="00632992" w:rsidRPr="00632992" w:rsidRDefault="00632992" w:rsidP="0036028D">
      <w:pPr>
        <w:spacing w:after="0"/>
        <w:rPr>
          <w:rFonts w:ascii="Times New Roman" w:hAnsi="Times New Roman" w:cs="Times New Roman"/>
          <w:i/>
          <w:sz w:val="18"/>
        </w:rPr>
      </w:pPr>
      <w:r w:rsidRPr="00632992">
        <w:rPr>
          <w:rFonts w:ascii="Times New Roman" w:hAnsi="Times New Roman" w:cs="Times New Roman"/>
          <w:i/>
          <w:sz w:val="18"/>
        </w:rPr>
        <w:t>Ustawa z dnia 29.08.1997 r. – Or</w:t>
      </w:r>
      <w:r w:rsidR="00755E62">
        <w:rPr>
          <w:rFonts w:ascii="Times New Roman" w:hAnsi="Times New Roman" w:cs="Times New Roman"/>
          <w:i/>
          <w:sz w:val="18"/>
        </w:rPr>
        <w:t>dynacja podatkowa (Dz. U. z 2018 r. poz. 800</w:t>
      </w:r>
      <w:bookmarkStart w:id="0" w:name="_GoBack"/>
      <w:bookmarkEnd w:id="0"/>
      <w:r w:rsidRPr="00632992">
        <w:rPr>
          <w:rFonts w:ascii="Times New Roman" w:hAnsi="Times New Roman" w:cs="Times New Roman"/>
          <w:i/>
          <w:sz w:val="18"/>
        </w:rPr>
        <w:t>. z późn. zm.)</w:t>
      </w:r>
    </w:p>
    <w:sectPr w:rsidR="00632992" w:rsidRPr="00632992" w:rsidSect="007F54E0">
      <w:pgSz w:w="11906" w:h="16838"/>
      <w:pgMar w:top="1417" w:right="284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FC"/>
    <w:multiLevelType w:val="hybridMultilevel"/>
    <w:tmpl w:val="92123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10ACB"/>
    <w:multiLevelType w:val="hybridMultilevel"/>
    <w:tmpl w:val="6D721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0EC2"/>
    <w:multiLevelType w:val="hybridMultilevel"/>
    <w:tmpl w:val="A9187A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132104"/>
    <w:multiLevelType w:val="hybridMultilevel"/>
    <w:tmpl w:val="B6CAF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992"/>
    <w:rsid w:val="00112683"/>
    <w:rsid w:val="002354B2"/>
    <w:rsid w:val="00244EE6"/>
    <w:rsid w:val="0036028D"/>
    <w:rsid w:val="005D4545"/>
    <w:rsid w:val="00632992"/>
    <w:rsid w:val="00690DF4"/>
    <w:rsid w:val="00755E62"/>
    <w:rsid w:val="007F54E0"/>
    <w:rsid w:val="00896FE4"/>
    <w:rsid w:val="00B03E2C"/>
    <w:rsid w:val="00B05C9E"/>
    <w:rsid w:val="00C229BB"/>
    <w:rsid w:val="00C91337"/>
    <w:rsid w:val="00D34E7A"/>
    <w:rsid w:val="00D74E93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5C575-64E5-4A5E-89F3-CEDB277E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Ewa Pasztor (Szweda)</cp:lastModifiedBy>
  <cp:revision>3</cp:revision>
  <cp:lastPrinted>2015-02-18T13:16:00Z</cp:lastPrinted>
  <dcterms:created xsi:type="dcterms:W3CDTF">2018-06-26T11:58:00Z</dcterms:created>
  <dcterms:modified xsi:type="dcterms:W3CDTF">2018-06-26T11:59:00Z</dcterms:modified>
</cp:coreProperties>
</file>