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86" w:rsidRDefault="00B17986" w:rsidP="00B1798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konsultacji społecznych projektu uchwały Rady Miejskiej w Sochaczewie </w:t>
      </w: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>w sprawie określenia wysokości stawek podatku od nieruchomości na 2017 rok</w:t>
      </w:r>
    </w:p>
    <w:p w:rsidR="00B17986" w:rsidRDefault="00B17986" w:rsidP="00B17986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59"/>
        <w:gridCol w:w="2928"/>
        <w:gridCol w:w="3351"/>
        <w:gridCol w:w="3269"/>
        <w:gridCol w:w="3801"/>
        <w:gridCol w:w="1443"/>
      </w:tblGrid>
      <w:tr w:rsidR="00B17986" w:rsidTr="00AD01FF">
        <w:trPr>
          <w:trHeight w:val="10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86" w:rsidRDefault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86" w:rsidRDefault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Zapis w projekcie uchwały, do którego zgłaszane są uwagi wraz z nr paragrafu, ustępu, punktu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86" w:rsidRDefault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Sugerowana zmiana (konkretna propozycja) nowego brzmienia paragrafu, ustępu, punktu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86" w:rsidRDefault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 w:rsidP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Podmiot zgłaszający propozycję</w:t>
            </w:r>
          </w:p>
          <w:p w:rsidR="00AD01FF" w:rsidRDefault="00B17986" w:rsidP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(imię i nazwisko/nazwa, </w:t>
            </w:r>
          </w:p>
          <w:p w:rsidR="00AD01FF" w:rsidRDefault="0000773D" w:rsidP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adres, nr telefonu,</w:t>
            </w:r>
            <w:r w:rsidR="00B17986">
              <w:rPr>
                <w:b/>
              </w:rPr>
              <w:t xml:space="preserve"> e-mail, </w:t>
            </w:r>
          </w:p>
          <w:p w:rsidR="00B17986" w:rsidRDefault="00B17986" w:rsidP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osoba do kontaktu)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AD01FF" w:rsidP="00B179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wypełnienia</w:t>
            </w: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  <w:tr w:rsidR="00B17986" w:rsidTr="00AD01F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86" w:rsidRDefault="00B17986">
            <w:pPr>
              <w:spacing w:after="0"/>
              <w:rPr>
                <w:sz w:val="10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2814A5">
        <w:t xml:space="preserve">31.10.2016 r. </w:t>
      </w:r>
      <w:r>
        <w:t>w jeden z wymienionych niżej sposobów:</w:t>
      </w:r>
    </w:p>
    <w:p w:rsidR="00B17986" w:rsidRDefault="00B17986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Osobiście w godzinach 08.00-16.00 w Biurze Obsługi Klienta Urzędu Miejskiego w Sochaczewie, ul. 1 Maja 16.</w:t>
      </w:r>
    </w:p>
    <w:p w:rsidR="001F716F" w:rsidRDefault="00B17986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Za pośrednictwem poczty lub poczty kurierskiej na adres: Urząd Miejski w Sochaczewie, ul. 1 Maja 16, 96-500 Sochaczew</w:t>
      </w:r>
    </w:p>
    <w:p w:rsidR="002814A5" w:rsidRDefault="002814A5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Drogę elektroniczną poprzez platformę konsultacyjną www.konsultacje.sochaczew.pl</w:t>
      </w:r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1F716F"/>
    <w:rsid w:val="002814A5"/>
    <w:rsid w:val="00513A69"/>
    <w:rsid w:val="005F466C"/>
    <w:rsid w:val="007A55E9"/>
    <w:rsid w:val="00AD01FF"/>
    <w:rsid w:val="00AE766F"/>
    <w:rsid w:val="00B17986"/>
    <w:rsid w:val="00C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Wioletta Brzozowska</cp:lastModifiedBy>
  <cp:revision>7</cp:revision>
  <cp:lastPrinted>2016-10-13T09:30:00Z</cp:lastPrinted>
  <dcterms:created xsi:type="dcterms:W3CDTF">2016-10-13T08:58:00Z</dcterms:created>
  <dcterms:modified xsi:type="dcterms:W3CDTF">2016-10-13T11:46:00Z</dcterms:modified>
</cp:coreProperties>
</file>